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A079" w14:textId="77777777" w:rsidR="002F7CDB" w:rsidRPr="006A67D7" w:rsidRDefault="00C62889" w:rsidP="00C62889">
      <w:pPr>
        <w:spacing w:after="0"/>
        <w:jc w:val="center"/>
        <w:rPr>
          <w:rFonts w:cstheme="minorHAnsi"/>
          <w:b/>
          <w:sz w:val="28"/>
          <w:szCs w:val="28"/>
        </w:rPr>
      </w:pPr>
      <w:r w:rsidRPr="006A67D7">
        <w:rPr>
          <w:rFonts w:cstheme="minorHAnsi"/>
          <w:b/>
          <w:sz w:val="28"/>
          <w:szCs w:val="28"/>
        </w:rPr>
        <w:t>BERKSHIRE TACONIC COMMUNITY FOUNDATION</w:t>
      </w:r>
    </w:p>
    <w:p w14:paraId="4A0B1FB1" w14:textId="77777777" w:rsidR="00C62889" w:rsidRPr="006A67D7" w:rsidRDefault="00C62889" w:rsidP="00C62889">
      <w:pPr>
        <w:spacing w:after="0"/>
        <w:jc w:val="center"/>
        <w:rPr>
          <w:rFonts w:cstheme="minorHAnsi"/>
        </w:rPr>
      </w:pPr>
      <w:r w:rsidRPr="006A67D7">
        <w:rPr>
          <w:rFonts w:cstheme="minorHAnsi"/>
        </w:rPr>
        <w:t>800 Main Street, Sheffield, MA 01257 | (413)229-0370</w:t>
      </w:r>
    </w:p>
    <w:p w14:paraId="27CBAC0F" w14:textId="77777777" w:rsidR="00C62889" w:rsidRPr="006A67D7" w:rsidRDefault="00C62889" w:rsidP="00C62889">
      <w:pPr>
        <w:spacing w:after="0"/>
        <w:jc w:val="center"/>
        <w:rPr>
          <w:rFonts w:cstheme="minorHAnsi"/>
        </w:rPr>
      </w:pPr>
    </w:p>
    <w:p w14:paraId="4B947E5C" w14:textId="77777777" w:rsidR="00C62889" w:rsidRPr="006A67D7" w:rsidRDefault="00C62889" w:rsidP="00C62889">
      <w:pPr>
        <w:spacing w:after="0"/>
        <w:jc w:val="center"/>
        <w:rPr>
          <w:rFonts w:cstheme="minorHAnsi"/>
          <w:b/>
        </w:rPr>
      </w:pPr>
      <w:r w:rsidRPr="006A67D7">
        <w:rPr>
          <w:rFonts w:cstheme="minorHAnsi"/>
          <w:b/>
        </w:rPr>
        <w:t>JOB DESCRIPTION</w:t>
      </w:r>
    </w:p>
    <w:p w14:paraId="1AC07122" w14:textId="77777777" w:rsidR="00C62889" w:rsidRPr="006A67D7" w:rsidRDefault="00C62889" w:rsidP="00C62889">
      <w:pPr>
        <w:spacing w:after="0"/>
        <w:jc w:val="center"/>
        <w:rPr>
          <w:rFonts w:cstheme="minorHAnsi"/>
          <w:b/>
        </w:rPr>
      </w:pPr>
    </w:p>
    <w:tbl>
      <w:tblPr>
        <w:tblStyle w:val="TableGrid"/>
        <w:tblW w:w="0" w:type="auto"/>
        <w:tblLook w:val="04A0" w:firstRow="1" w:lastRow="0" w:firstColumn="1" w:lastColumn="0" w:noHBand="0" w:noVBand="1"/>
      </w:tblPr>
      <w:tblGrid>
        <w:gridCol w:w="4675"/>
        <w:gridCol w:w="4675"/>
      </w:tblGrid>
      <w:tr w:rsidR="00C62889" w:rsidRPr="006A67D7" w14:paraId="6EB18732" w14:textId="77777777" w:rsidTr="00C62889">
        <w:tc>
          <w:tcPr>
            <w:tcW w:w="4675" w:type="dxa"/>
          </w:tcPr>
          <w:p w14:paraId="63C0D36E" w14:textId="26548D79" w:rsidR="00C62889" w:rsidRPr="006A67D7" w:rsidRDefault="00C62889" w:rsidP="004D6C92">
            <w:pPr>
              <w:rPr>
                <w:rFonts w:cstheme="minorHAnsi"/>
              </w:rPr>
            </w:pPr>
            <w:r w:rsidRPr="006A67D7">
              <w:rPr>
                <w:rFonts w:cstheme="minorHAnsi"/>
                <w:b/>
              </w:rPr>
              <w:t xml:space="preserve">TITLE:  </w:t>
            </w:r>
            <w:r w:rsidR="00643393" w:rsidRPr="006A67D7">
              <w:rPr>
                <w:rFonts w:cstheme="minorHAnsi"/>
              </w:rPr>
              <w:t>Finance Assistant</w:t>
            </w:r>
          </w:p>
        </w:tc>
        <w:tc>
          <w:tcPr>
            <w:tcW w:w="4675" w:type="dxa"/>
          </w:tcPr>
          <w:p w14:paraId="777C17FF" w14:textId="77777777" w:rsidR="00C62889" w:rsidRPr="006A67D7" w:rsidRDefault="00C62889" w:rsidP="00C62889">
            <w:pPr>
              <w:rPr>
                <w:rFonts w:cstheme="minorHAnsi"/>
              </w:rPr>
            </w:pPr>
            <w:r w:rsidRPr="006A67D7">
              <w:rPr>
                <w:rFonts w:cstheme="minorHAnsi"/>
                <w:b/>
              </w:rPr>
              <w:t xml:space="preserve">ACCOUNTABILITY:  </w:t>
            </w:r>
            <w:r w:rsidRPr="006A67D7">
              <w:rPr>
                <w:rFonts w:cstheme="minorHAnsi"/>
              </w:rPr>
              <w:t>Controller</w:t>
            </w:r>
          </w:p>
        </w:tc>
      </w:tr>
      <w:tr w:rsidR="00C62889" w:rsidRPr="006A67D7" w14:paraId="1BBED9C5" w14:textId="77777777" w:rsidTr="00C62889">
        <w:tc>
          <w:tcPr>
            <w:tcW w:w="4675" w:type="dxa"/>
          </w:tcPr>
          <w:p w14:paraId="2B9C8938" w14:textId="77777777" w:rsidR="00C62889" w:rsidRPr="006A67D7" w:rsidRDefault="00C62889" w:rsidP="00C62889">
            <w:pPr>
              <w:rPr>
                <w:rFonts w:cstheme="minorHAnsi"/>
              </w:rPr>
            </w:pPr>
            <w:r w:rsidRPr="006A67D7">
              <w:rPr>
                <w:rFonts w:cstheme="minorHAnsi"/>
                <w:b/>
              </w:rPr>
              <w:t>DEPARTMENT:</w:t>
            </w:r>
            <w:r w:rsidRPr="006A67D7">
              <w:rPr>
                <w:rFonts w:cstheme="minorHAnsi"/>
              </w:rPr>
              <w:t xml:space="preserve">  Finance</w:t>
            </w:r>
          </w:p>
        </w:tc>
        <w:tc>
          <w:tcPr>
            <w:tcW w:w="4675" w:type="dxa"/>
          </w:tcPr>
          <w:p w14:paraId="2F48ED28" w14:textId="77777777" w:rsidR="00C62889" w:rsidRPr="006A67D7" w:rsidRDefault="00C62889" w:rsidP="00C62889">
            <w:pPr>
              <w:rPr>
                <w:rFonts w:cstheme="minorHAnsi"/>
              </w:rPr>
            </w:pPr>
            <w:r w:rsidRPr="006A67D7">
              <w:rPr>
                <w:rFonts w:cstheme="minorHAnsi"/>
                <w:b/>
              </w:rPr>
              <w:t xml:space="preserve">STATUS:  </w:t>
            </w:r>
            <w:r w:rsidRPr="006A67D7">
              <w:rPr>
                <w:rFonts w:cstheme="minorHAnsi"/>
              </w:rPr>
              <w:t>Exempt</w:t>
            </w:r>
          </w:p>
        </w:tc>
      </w:tr>
    </w:tbl>
    <w:p w14:paraId="03B523ED" w14:textId="77777777" w:rsidR="00C62889" w:rsidRPr="006A67D7" w:rsidRDefault="00C62889" w:rsidP="00C62889">
      <w:pPr>
        <w:spacing w:after="0"/>
        <w:jc w:val="center"/>
        <w:rPr>
          <w:rFonts w:cstheme="minorHAnsi"/>
          <w:b/>
        </w:rPr>
      </w:pPr>
    </w:p>
    <w:p w14:paraId="5DFFCC8A" w14:textId="77777777" w:rsidR="000E2DA4" w:rsidRPr="006A67D7" w:rsidRDefault="000E2DA4" w:rsidP="000E2DA4">
      <w:pPr>
        <w:spacing w:after="0" w:line="240" w:lineRule="auto"/>
        <w:rPr>
          <w:rFonts w:cstheme="minorHAnsi"/>
          <w:b/>
        </w:rPr>
      </w:pPr>
      <w:r w:rsidRPr="006A67D7">
        <w:rPr>
          <w:rFonts w:cstheme="minorHAnsi"/>
          <w:b/>
        </w:rPr>
        <w:t>Organizational Overview</w:t>
      </w:r>
    </w:p>
    <w:p w14:paraId="3956C564" w14:textId="77777777" w:rsidR="000E2DA4" w:rsidRDefault="000E2DA4" w:rsidP="000E2DA4">
      <w:pPr>
        <w:pStyle w:val="NoSpacing"/>
        <w:rPr>
          <w:rFonts w:ascii="Garamond" w:hAnsi="Garamond"/>
        </w:rPr>
      </w:pPr>
    </w:p>
    <w:p w14:paraId="1110A209" w14:textId="7938F726" w:rsidR="00A07D38" w:rsidRDefault="00A07D38" w:rsidP="00A07D3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F1D48">
        <w:rPr>
          <w:rFonts w:asciiTheme="minorHAnsi" w:hAnsiTheme="minorHAnsi" w:cstheme="minorHAnsi"/>
          <w:color w:val="000000" w:themeColor="text1"/>
          <w:sz w:val="22"/>
          <w:szCs w:val="22"/>
        </w:rPr>
        <w:t xml:space="preserve">Since 1987, Berkshire Taconic Community Foundation (BTCF) has strengthened our region through philanthropy and leadership. We channel generosity where it is needed, bringing together resources and passion to tackle pressing issues and create lasting change. BTCF initiatives help advance foundation priorities and build equity and inclusion in our communities. We offer donors, </w:t>
      </w:r>
      <w:proofErr w:type="gramStart"/>
      <w:r w:rsidRPr="00BF1D48">
        <w:rPr>
          <w:rFonts w:asciiTheme="minorHAnsi" w:hAnsiTheme="minorHAnsi" w:cstheme="minorHAnsi"/>
          <w:color w:val="000000" w:themeColor="text1"/>
          <w:sz w:val="22"/>
          <w:szCs w:val="22"/>
        </w:rPr>
        <w:t>nonprofits</w:t>
      </w:r>
      <w:proofErr w:type="gramEnd"/>
      <w:r w:rsidRPr="00BF1D48">
        <w:rPr>
          <w:rFonts w:asciiTheme="minorHAnsi" w:hAnsiTheme="minorHAnsi" w:cstheme="minorHAnsi"/>
          <w:color w:val="000000" w:themeColor="text1"/>
          <w:sz w:val="22"/>
          <w:szCs w:val="22"/>
        </w:rPr>
        <w:t xml:space="preserve"> and community groups the tools and expertise to achieve their philanthropic vision and goals.</w:t>
      </w:r>
    </w:p>
    <w:p w14:paraId="196E721B" w14:textId="77777777" w:rsidR="00BF1D48" w:rsidRPr="00BF1D48" w:rsidRDefault="00BF1D48" w:rsidP="00A07D38">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4624EEFD" w14:textId="3D1C2EAE" w:rsidR="00A07D38" w:rsidRDefault="00A07D38" w:rsidP="00A07D3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F1D48">
        <w:rPr>
          <w:rFonts w:asciiTheme="minorHAnsi" w:hAnsiTheme="minorHAnsi" w:cstheme="minorHAnsi"/>
          <w:color w:val="000000" w:themeColor="text1"/>
          <w:sz w:val="22"/>
          <w:szCs w:val="22"/>
        </w:rPr>
        <w:t xml:space="preserve">BTCF serves over 60 communities across a four-county region encompassing Berkshire County, Mass., northwest Litchfield County, Conn., and Columbia County and northeast </w:t>
      </w:r>
      <w:proofErr w:type="spellStart"/>
      <w:r w:rsidRPr="00BF1D48">
        <w:rPr>
          <w:rFonts w:asciiTheme="minorHAnsi" w:hAnsiTheme="minorHAnsi" w:cstheme="minorHAnsi"/>
          <w:color w:val="000000" w:themeColor="text1"/>
          <w:sz w:val="22"/>
          <w:szCs w:val="22"/>
        </w:rPr>
        <w:t>Dutchess</w:t>
      </w:r>
      <w:proofErr w:type="spellEnd"/>
      <w:r w:rsidRPr="00BF1D48">
        <w:rPr>
          <w:rFonts w:asciiTheme="minorHAnsi" w:hAnsiTheme="minorHAnsi" w:cstheme="minorHAnsi"/>
          <w:color w:val="000000" w:themeColor="text1"/>
          <w:sz w:val="22"/>
          <w:szCs w:val="22"/>
        </w:rPr>
        <w:t xml:space="preserve"> County in New York.</w:t>
      </w:r>
    </w:p>
    <w:p w14:paraId="7D379DE0" w14:textId="77777777" w:rsidR="00BF1D48" w:rsidRPr="00BF1D48" w:rsidRDefault="00BF1D48" w:rsidP="00A07D38">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1F130D6" w14:textId="59B0A451" w:rsidR="00A07D38" w:rsidRDefault="00A07D38" w:rsidP="00A07D3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F1D48">
        <w:rPr>
          <w:rFonts w:asciiTheme="minorHAnsi" w:hAnsiTheme="minorHAnsi" w:cstheme="minorHAnsi"/>
          <w:color w:val="000000" w:themeColor="text1"/>
          <w:sz w:val="22"/>
          <w:szCs w:val="22"/>
        </w:rPr>
        <w:t>Like most community foundations, BTCF offers a variety of fund types that allow donors and community groups to build charitable resources and make grants and other awards over time to achieve their philanthropic goals. BTCF has also proactively established funds to address a specific issue in our region or to develop permanent charitable resources to serve a set of communities. This has resulted in the creation and growth of 11 area funds, 33 educational enrichment funds that serve every public school district in our region, and special initiatives to address regional challenges, such as the shortage of high-quality early childhood programs and affordable housing options.</w:t>
      </w:r>
    </w:p>
    <w:p w14:paraId="689CA0B3" w14:textId="77777777" w:rsidR="00BF1D48" w:rsidRPr="00BF1D48" w:rsidRDefault="00BF1D48" w:rsidP="00A07D38">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6CEB3BCF" w14:textId="77777777" w:rsidR="00A07D38" w:rsidRPr="00BF1D48" w:rsidRDefault="00A07D38" w:rsidP="00A07D3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BF1D48">
        <w:rPr>
          <w:rFonts w:asciiTheme="minorHAnsi" w:hAnsiTheme="minorHAnsi" w:cstheme="minorHAnsi"/>
          <w:color w:val="000000" w:themeColor="text1"/>
          <w:sz w:val="22"/>
          <w:szCs w:val="22"/>
        </w:rPr>
        <w:t xml:space="preserve">In total, BTCF manages more than 550 funds totaling nearly $200 million in combined assets that together make over $10-20 million in grants and other awards each year. BTCF is a learning organization that embraces a culture of high performance, </w:t>
      </w:r>
      <w:proofErr w:type="gramStart"/>
      <w:r w:rsidRPr="00BF1D48">
        <w:rPr>
          <w:rFonts w:asciiTheme="minorHAnsi" w:hAnsiTheme="minorHAnsi" w:cstheme="minorHAnsi"/>
          <w:color w:val="000000" w:themeColor="text1"/>
          <w:sz w:val="22"/>
          <w:szCs w:val="22"/>
        </w:rPr>
        <w:t>transparency</w:t>
      </w:r>
      <w:proofErr w:type="gramEnd"/>
      <w:r w:rsidRPr="00BF1D48">
        <w:rPr>
          <w:rFonts w:asciiTheme="minorHAnsi" w:hAnsiTheme="minorHAnsi" w:cstheme="minorHAnsi"/>
          <w:color w:val="000000" w:themeColor="text1"/>
          <w:sz w:val="22"/>
          <w:szCs w:val="22"/>
        </w:rPr>
        <w:t xml:space="preserve"> and flexibility. All staff participate in professional development activities on an ongoing basis and work cooperatively as a team, respectful of one another, the volunteer board that guides our work, and the nonprofits and donors who are our vital partners in improving lives around the region.</w:t>
      </w:r>
    </w:p>
    <w:p w14:paraId="62472268" w14:textId="77777777" w:rsidR="000E2DA4" w:rsidRPr="006A67D7" w:rsidRDefault="000E2DA4" w:rsidP="00C62889">
      <w:pPr>
        <w:spacing w:after="0"/>
        <w:rPr>
          <w:rFonts w:cstheme="minorHAnsi"/>
          <w:b/>
          <w:u w:val="single"/>
        </w:rPr>
      </w:pPr>
    </w:p>
    <w:p w14:paraId="572FE7E7" w14:textId="1A1CE9EE" w:rsidR="00C62889" w:rsidRPr="006A67D7" w:rsidRDefault="00C62889" w:rsidP="00C62889">
      <w:pPr>
        <w:spacing w:after="0"/>
        <w:rPr>
          <w:rFonts w:cstheme="minorHAnsi"/>
          <w:b/>
        </w:rPr>
      </w:pPr>
      <w:r w:rsidRPr="006A67D7">
        <w:rPr>
          <w:rFonts w:cstheme="minorHAnsi"/>
          <w:b/>
          <w:u w:val="single"/>
        </w:rPr>
        <w:t>JOB SUMMARY</w:t>
      </w:r>
      <w:r w:rsidRPr="006A67D7">
        <w:rPr>
          <w:rFonts w:cstheme="minorHAnsi"/>
          <w:b/>
        </w:rPr>
        <w:t>:</w:t>
      </w:r>
    </w:p>
    <w:p w14:paraId="5DAF64F9" w14:textId="7563AB66" w:rsidR="006A63FC" w:rsidRDefault="009703E7" w:rsidP="00B535A0">
      <w:pPr>
        <w:spacing w:after="0" w:line="240" w:lineRule="auto"/>
        <w:rPr>
          <w:rFonts w:cstheme="minorHAnsi"/>
        </w:rPr>
      </w:pPr>
      <w:r w:rsidRPr="006A67D7">
        <w:rPr>
          <w:rFonts w:cstheme="minorHAnsi"/>
        </w:rPr>
        <w:t xml:space="preserve">The </w:t>
      </w:r>
      <w:r w:rsidR="004D6C92" w:rsidRPr="006A67D7">
        <w:rPr>
          <w:rFonts w:cstheme="minorHAnsi"/>
        </w:rPr>
        <w:t xml:space="preserve">Finance </w:t>
      </w:r>
      <w:r w:rsidR="00643393" w:rsidRPr="006A67D7">
        <w:rPr>
          <w:rFonts w:cstheme="minorHAnsi"/>
        </w:rPr>
        <w:t>Assistant</w:t>
      </w:r>
      <w:r w:rsidRPr="006A67D7">
        <w:rPr>
          <w:rFonts w:cstheme="minorHAnsi"/>
          <w:color w:val="0070C0"/>
        </w:rPr>
        <w:t xml:space="preserve"> </w:t>
      </w:r>
      <w:r w:rsidRPr="006A67D7">
        <w:rPr>
          <w:rFonts w:cstheme="minorHAnsi"/>
        </w:rPr>
        <w:t xml:space="preserve">will provide </w:t>
      </w:r>
      <w:r w:rsidR="007A251C" w:rsidRPr="006A67D7">
        <w:rPr>
          <w:rFonts w:cstheme="minorHAnsi"/>
        </w:rPr>
        <w:t xml:space="preserve">support </w:t>
      </w:r>
      <w:r w:rsidRPr="006A67D7">
        <w:rPr>
          <w:rFonts w:cstheme="minorHAnsi"/>
        </w:rPr>
        <w:t>within the Finance Department.  This position will be respon</w:t>
      </w:r>
      <w:r w:rsidR="003B7C2F" w:rsidRPr="006A67D7">
        <w:rPr>
          <w:rFonts w:cstheme="minorHAnsi"/>
        </w:rPr>
        <w:t xml:space="preserve">sible for </w:t>
      </w:r>
      <w:r w:rsidR="009B5383" w:rsidRPr="006A67D7">
        <w:rPr>
          <w:rFonts w:cstheme="minorHAnsi"/>
        </w:rPr>
        <w:t>not only supporting and assisting within the department, but</w:t>
      </w:r>
      <w:r w:rsidRPr="006A67D7">
        <w:rPr>
          <w:rFonts w:cstheme="minorHAnsi"/>
        </w:rPr>
        <w:t xml:space="preserve"> </w:t>
      </w:r>
      <w:r w:rsidR="009B5383" w:rsidRPr="006A67D7">
        <w:rPr>
          <w:rFonts w:cstheme="minorHAnsi"/>
        </w:rPr>
        <w:t xml:space="preserve">also </w:t>
      </w:r>
      <w:r w:rsidRPr="006A67D7">
        <w:rPr>
          <w:rFonts w:cstheme="minorHAnsi"/>
        </w:rPr>
        <w:t xml:space="preserve">maintaining the integrity of the financial information </w:t>
      </w:r>
      <w:r w:rsidR="009B5383" w:rsidRPr="006A67D7">
        <w:rPr>
          <w:rFonts w:cstheme="minorHAnsi"/>
        </w:rPr>
        <w:t>for the organization</w:t>
      </w:r>
      <w:r w:rsidRPr="006A67D7">
        <w:rPr>
          <w:rFonts w:cstheme="minorHAnsi"/>
        </w:rPr>
        <w:t xml:space="preserve">.  </w:t>
      </w:r>
      <w:r w:rsidR="006019FB" w:rsidRPr="006A67D7">
        <w:rPr>
          <w:rFonts w:cstheme="minorHAnsi"/>
        </w:rPr>
        <w:t>They</w:t>
      </w:r>
      <w:r w:rsidRPr="006A67D7">
        <w:rPr>
          <w:rFonts w:cstheme="minorHAnsi"/>
        </w:rPr>
        <w:t xml:space="preserve"> will provide support to the </w:t>
      </w:r>
      <w:r w:rsidR="00845CA3" w:rsidRPr="006A67D7">
        <w:rPr>
          <w:rFonts w:cstheme="minorHAnsi"/>
        </w:rPr>
        <w:t xml:space="preserve">Staff Accountant (SA) </w:t>
      </w:r>
      <w:r w:rsidR="009B5383" w:rsidRPr="006A67D7">
        <w:rPr>
          <w:rFonts w:cstheme="minorHAnsi"/>
        </w:rPr>
        <w:t xml:space="preserve">and Controller </w:t>
      </w:r>
      <w:r w:rsidRPr="006A67D7">
        <w:rPr>
          <w:rFonts w:cstheme="minorHAnsi"/>
        </w:rPr>
        <w:t>by performing distinct general accounting and administrative functions</w:t>
      </w:r>
      <w:r w:rsidR="003B7C2F" w:rsidRPr="006A67D7">
        <w:rPr>
          <w:rFonts w:cstheme="minorHAnsi"/>
        </w:rPr>
        <w:t xml:space="preserve"> for </w:t>
      </w:r>
      <w:r w:rsidR="009B5383" w:rsidRPr="006A67D7">
        <w:rPr>
          <w:rFonts w:cstheme="minorHAnsi"/>
        </w:rPr>
        <w:t>BTCF</w:t>
      </w:r>
      <w:r w:rsidRPr="006A67D7">
        <w:rPr>
          <w:rFonts w:cstheme="minorHAnsi"/>
        </w:rPr>
        <w:t>.</w:t>
      </w:r>
      <w:r w:rsidR="00B91C16" w:rsidRPr="006A67D7">
        <w:rPr>
          <w:rFonts w:cstheme="minorHAnsi"/>
        </w:rPr>
        <w:t xml:space="preserve">  Additionally, </w:t>
      </w:r>
      <w:r w:rsidR="003B06A4" w:rsidRPr="006A67D7">
        <w:rPr>
          <w:rFonts w:cstheme="minorHAnsi"/>
        </w:rPr>
        <w:t>they</w:t>
      </w:r>
      <w:r w:rsidR="00B91C16" w:rsidRPr="006A67D7">
        <w:rPr>
          <w:rFonts w:cstheme="minorHAnsi"/>
        </w:rPr>
        <w:t xml:space="preserve"> will </w:t>
      </w:r>
      <w:r w:rsidR="009B5383" w:rsidRPr="006A67D7">
        <w:rPr>
          <w:rFonts w:cstheme="minorHAnsi"/>
        </w:rPr>
        <w:t>share responsibility</w:t>
      </w:r>
      <w:r w:rsidR="00B91C16" w:rsidRPr="006A67D7">
        <w:rPr>
          <w:rFonts w:cstheme="minorHAnsi"/>
        </w:rPr>
        <w:t xml:space="preserve"> for a large volume of incoming and outgoing transactions, ensuring attention to detail and accuracy.</w:t>
      </w:r>
      <w:r w:rsidR="00B535A0" w:rsidRPr="006A67D7">
        <w:rPr>
          <w:rFonts w:cstheme="minorHAnsi"/>
        </w:rPr>
        <w:t xml:space="preserve"> </w:t>
      </w:r>
    </w:p>
    <w:p w14:paraId="0BB35E12" w14:textId="77777777" w:rsidR="007F6EF8" w:rsidRDefault="007F6EF8" w:rsidP="00B535A0">
      <w:pPr>
        <w:spacing w:after="0" w:line="240" w:lineRule="auto"/>
        <w:rPr>
          <w:rFonts w:cstheme="minorHAnsi"/>
        </w:rPr>
      </w:pPr>
    </w:p>
    <w:p w14:paraId="63E07A95" w14:textId="2CC188DD" w:rsidR="00B535A0" w:rsidRPr="006A67D7" w:rsidRDefault="00B535A0" w:rsidP="00B535A0">
      <w:pPr>
        <w:spacing w:after="0" w:line="240" w:lineRule="auto"/>
        <w:rPr>
          <w:rFonts w:cstheme="minorHAnsi"/>
        </w:rPr>
      </w:pPr>
      <w:r w:rsidRPr="006A67D7">
        <w:rPr>
          <w:rFonts w:cstheme="minorHAnsi"/>
        </w:rPr>
        <w:t xml:space="preserve">The Finance </w:t>
      </w:r>
      <w:r w:rsidR="00643393" w:rsidRPr="006A67D7">
        <w:rPr>
          <w:rFonts w:cstheme="minorHAnsi"/>
        </w:rPr>
        <w:t>Assistant</w:t>
      </w:r>
      <w:r w:rsidRPr="006A67D7">
        <w:rPr>
          <w:rFonts w:cstheme="minorHAnsi"/>
        </w:rPr>
        <w:t xml:space="preserve"> supports the smooth operations of the foundation through accurate recording and documenting of financial transactions, </w:t>
      </w:r>
      <w:proofErr w:type="gramStart"/>
      <w:r w:rsidRPr="006A67D7">
        <w:rPr>
          <w:rFonts w:cstheme="minorHAnsi"/>
        </w:rPr>
        <w:t>maintaining</w:t>
      </w:r>
      <w:proofErr w:type="gramEnd"/>
      <w:r w:rsidRPr="006A67D7">
        <w:rPr>
          <w:rFonts w:cstheme="minorHAnsi"/>
        </w:rPr>
        <w:t xml:space="preserve"> and analyzing records, providing survey and financial reporting, and undertaking special projects that support our financial operations. </w:t>
      </w:r>
      <w:r w:rsidR="00686D8E" w:rsidRPr="006A67D7">
        <w:rPr>
          <w:rFonts w:cstheme="minorHAnsi"/>
        </w:rPr>
        <w:t>This position</w:t>
      </w:r>
      <w:r w:rsidRPr="006A67D7">
        <w:rPr>
          <w:rFonts w:cstheme="minorHAnsi"/>
        </w:rPr>
        <w:t xml:space="preserve"> bring</w:t>
      </w:r>
      <w:r w:rsidR="00686D8E" w:rsidRPr="006A67D7">
        <w:rPr>
          <w:rFonts w:cstheme="minorHAnsi"/>
        </w:rPr>
        <w:t>s</w:t>
      </w:r>
      <w:r w:rsidRPr="006A67D7">
        <w:rPr>
          <w:rFonts w:cstheme="minorHAnsi"/>
        </w:rPr>
        <w:t xml:space="preserve"> a positive attitude, experience, as well as a desire to learn and improve our processes. </w:t>
      </w:r>
    </w:p>
    <w:p w14:paraId="35CB9506" w14:textId="77777777" w:rsidR="00C62889" w:rsidRPr="006A67D7" w:rsidRDefault="00C62889" w:rsidP="00C62889">
      <w:pPr>
        <w:spacing w:after="0"/>
        <w:rPr>
          <w:rFonts w:cstheme="minorHAnsi"/>
        </w:rPr>
      </w:pPr>
    </w:p>
    <w:p w14:paraId="3FF63D2E" w14:textId="77777777" w:rsidR="00A962FB" w:rsidRDefault="00A962FB" w:rsidP="00C62889">
      <w:pPr>
        <w:spacing w:after="0"/>
        <w:rPr>
          <w:rFonts w:cstheme="minorHAnsi"/>
          <w:b/>
          <w:u w:val="single"/>
        </w:rPr>
      </w:pPr>
    </w:p>
    <w:p w14:paraId="672E4EE4" w14:textId="77777777" w:rsidR="00A962FB" w:rsidRDefault="00A962FB" w:rsidP="00C62889">
      <w:pPr>
        <w:spacing w:after="0"/>
        <w:rPr>
          <w:rFonts w:cstheme="minorHAnsi"/>
          <w:b/>
          <w:u w:val="single"/>
        </w:rPr>
      </w:pPr>
    </w:p>
    <w:p w14:paraId="05FB2C3B" w14:textId="77777777" w:rsidR="0092142D" w:rsidRDefault="0092142D" w:rsidP="00C62889">
      <w:pPr>
        <w:spacing w:after="0"/>
        <w:rPr>
          <w:rFonts w:cstheme="minorHAnsi"/>
          <w:b/>
          <w:u w:val="single"/>
        </w:rPr>
      </w:pPr>
    </w:p>
    <w:p w14:paraId="5E20DA6C" w14:textId="0FDC7A70" w:rsidR="001F39C2" w:rsidRDefault="001F39C2" w:rsidP="00C62889">
      <w:pPr>
        <w:spacing w:after="0"/>
        <w:rPr>
          <w:rFonts w:cstheme="minorHAnsi"/>
          <w:b/>
          <w:u w:val="single"/>
        </w:rPr>
      </w:pPr>
      <w:r w:rsidRPr="006A67D7">
        <w:rPr>
          <w:rFonts w:cstheme="minorHAnsi"/>
          <w:b/>
          <w:u w:val="single"/>
        </w:rPr>
        <w:lastRenderedPageBreak/>
        <w:t>ESSENTIAL JOB FUNCTIONS:</w:t>
      </w:r>
    </w:p>
    <w:p w14:paraId="2D6859DF" w14:textId="77777777" w:rsidR="001F39C2" w:rsidRPr="006A67D7" w:rsidRDefault="001F39C2" w:rsidP="00C62889">
      <w:pPr>
        <w:spacing w:after="0"/>
        <w:rPr>
          <w:rFonts w:cstheme="minorHAnsi"/>
          <w:b/>
        </w:rPr>
      </w:pPr>
      <w:r w:rsidRPr="006A67D7">
        <w:rPr>
          <w:rFonts w:cstheme="minorHAnsi"/>
          <w:b/>
        </w:rPr>
        <w:tab/>
        <w:t>Accounting, Financial Reporting and Data Management</w:t>
      </w:r>
    </w:p>
    <w:p w14:paraId="0C801B37" w14:textId="77777777" w:rsidR="006E3022" w:rsidRPr="006A67D7" w:rsidRDefault="006E3022" w:rsidP="006E3022">
      <w:pPr>
        <w:pStyle w:val="ListParagraph"/>
        <w:numPr>
          <w:ilvl w:val="0"/>
          <w:numId w:val="6"/>
        </w:numPr>
        <w:spacing w:after="0" w:line="240" w:lineRule="auto"/>
        <w:rPr>
          <w:rFonts w:cstheme="minorHAnsi"/>
        </w:rPr>
      </w:pPr>
      <w:r w:rsidRPr="006A67D7">
        <w:rPr>
          <w:rFonts w:cstheme="minorHAnsi"/>
        </w:rPr>
        <w:t xml:space="preserve">Prepares daily electronic bank deposits and assists with donor identification of </w:t>
      </w:r>
      <w:proofErr w:type="gramStart"/>
      <w:r w:rsidRPr="006A67D7">
        <w:rPr>
          <w:rFonts w:cstheme="minorHAnsi"/>
        </w:rPr>
        <w:t>contributions</w:t>
      </w:r>
      <w:proofErr w:type="gramEnd"/>
    </w:p>
    <w:p w14:paraId="174C846D" w14:textId="515E6783" w:rsidR="00D60019" w:rsidRPr="006A67D7" w:rsidRDefault="006E3022" w:rsidP="004D3E2A">
      <w:pPr>
        <w:pStyle w:val="ListParagraph"/>
        <w:numPr>
          <w:ilvl w:val="0"/>
          <w:numId w:val="6"/>
        </w:numPr>
        <w:spacing w:after="0" w:line="240" w:lineRule="auto"/>
        <w:rPr>
          <w:rFonts w:cstheme="minorHAnsi"/>
        </w:rPr>
      </w:pPr>
      <w:r w:rsidRPr="006A67D7">
        <w:rPr>
          <w:rFonts w:cstheme="minorHAnsi"/>
        </w:rPr>
        <w:t>P</w:t>
      </w:r>
      <w:r w:rsidR="00676F7F" w:rsidRPr="006A67D7">
        <w:rPr>
          <w:rFonts w:cstheme="minorHAnsi"/>
        </w:rPr>
        <w:t>rocess accounts payable and grant payments for BTCF, ensuring weekly payments are made in a timely manner, along with</w:t>
      </w:r>
      <w:r w:rsidR="001F39C2" w:rsidRPr="006A67D7">
        <w:rPr>
          <w:rFonts w:cstheme="minorHAnsi"/>
        </w:rPr>
        <w:t xml:space="preserve"> maintain</w:t>
      </w:r>
      <w:r w:rsidR="00676F7F" w:rsidRPr="006A67D7">
        <w:rPr>
          <w:rFonts w:cstheme="minorHAnsi"/>
        </w:rPr>
        <w:t>ing</w:t>
      </w:r>
      <w:r w:rsidR="001F39C2" w:rsidRPr="006A67D7">
        <w:rPr>
          <w:rFonts w:cstheme="minorHAnsi"/>
        </w:rPr>
        <w:t xml:space="preserve"> vendor </w:t>
      </w:r>
      <w:proofErr w:type="gramStart"/>
      <w:r w:rsidR="001F39C2" w:rsidRPr="006A67D7">
        <w:rPr>
          <w:rFonts w:cstheme="minorHAnsi"/>
        </w:rPr>
        <w:t>records</w:t>
      </w:r>
      <w:proofErr w:type="gramEnd"/>
    </w:p>
    <w:p w14:paraId="4A0561CC" w14:textId="6558986B" w:rsidR="003B76AB" w:rsidRPr="006A67D7" w:rsidRDefault="00497A0C" w:rsidP="00101900">
      <w:pPr>
        <w:pStyle w:val="ListParagraph"/>
        <w:numPr>
          <w:ilvl w:val="0"/>
          <w:numId w:val="6"/>
        </w:numPr>
        <w:spacing w:after="0" w:line="240" w:lineRule="auto"/>
        <w:rPr>
          <w:rFonts w:cstheme="minorHAnsi"/>
        </w:rPr>
      </w:pPr>
      <w:r w:rsidRPr="006A67D7">
        <w:rPr>
          <w:rFonts w:cstheme="minorHAnsi"/>
        </w:rPr>
        <w:t xml:space="preserve">Manages credit card payment process by collecting receipts, preparing monthly </w:t>
      </w:r>
      <w:proofErr w:type="gramStart"/>
      <w:r w:rsidRPr="006A67D7">
        <w:rPr>
          <w:rFonts w:cstheme="minorHAnsi"/>
        </w:rPr>
        <w:t>statements</w:t>
      </w:r>
      <w:proofErr w:type="gramEnd"/>
      <w:r w:rsidRPr="006A67D7">
        <w:rPr>
          <w:rFonts w:cstheme="minorHAnsi"/>
        </w:rPr>
        <w:t xml:space="preserve"> and getting staff/manager signatures.</w:t>
      </w:r>
    </w:p>
    <w:p w14:paraId="44D14AC0" w14:textId="442457B9" w:rsidR="006D6C74" w:rsidRPr="006A67D7" w:rsidRDefault="006D6C74" w:rsidP="004D3E2A">
      <w:pPr>
        <w:pStyle w:val="ListParagraph"/>
        <w:numPr>
          <w:ilvl w:val="0"/>
          <w:numId w:val="6"/>
        </w:numPr>
        <w:spacing w:after="0" w:line="240" w:lineRule="auto"/>
        <w:rPr>
          <w:rFonts w:cstheme="minorHAnsi"/>
        </w:rPr>
      </w:pPr>
      <w:r w:rsidRPr="006A67D7">
        <w:rPr>
          <w:rFonts w:cstheme="minorHAnsi"/>
        </w:rPr>
        <w:t xml:space="preserve">Review outstanding checks monthly for </w:t>
      </w:r>
      <w:r w:rsidR="006015E6" w:rsidRPr="006A67D7">
        <w:rPr>
          <w:rFonts w:cstheme="minorHAnsi"/>
        </w:rPr>
        <w:t xml:space="preserve">voiding and re-issuing; learning the re-issuing process for A/P and </w:t>
      </w:r>
      <w:proofErr w:type="gramStart"/>
      <w:r w:rsidR="006015E6" w:rsidRPr="006A67D7">
        <w:rPr>
          <w:rFonts w:cstheme="minorHAnsi"/>
        </w:rPr>
        <w:t>grants</w:t>
      </w:r>
      <w:proofErr w:type="gramEnd"/>
    </w:p>
    <w:p w14:paraId="2856E404" w14:textId="64BB1776" w:rsidR="001F39C2" w:rsidRPr="006A67D7" w:rsidRDefault="001F39C2" w:rsidP="001F39C2">
      <w:pPr>
        <w:pStyle w:val="ListParagraph"/>
        <w:numPr>
          <w:ilvl w:val="0"/>
          <w:numId w:val="6"/>
        </w:numPr>
        <w:spacing w:after="0" w:line="240" w:lineRule="auto"/>
        <w:rPr>
          <w:rFonts w:cstheme="minorHAnsi"/>
        </w:rPr>
      </w:pPr>
      <w:r w:rsidRPr="006A67D7">
        <w:rPr>
          <w:rFonts w:cstheme="minorHAnsi"/>
        </w:rPr>
        <w:t>Assists with account reconciliations and prepares journal entries</w:t>
      </w:r>
      <w:r w:rsidR="00650888" w:rsidRPr="006A67D7">
        <w:rPr>
          <w:rFonts w:cstheme="minorHAnsi"/>
        </w:rPr>
        <w:t xml:space="preserve">, as </w:t>
      </w:r>
      <w:proofErr w:type="gramStart"/>
      <w:r w:rsidR="00650888" w:rsidRPr="006A67D7">
        <w:rPr>
          <w:rFonts w:cstheme="minorHAnsi"/>
        </w:rPr>
        <w:t>requested</w:t>
      </w:r>
      <w:proofErr w:type="gramEnd"/>
    </w:p>
    <w:p w14:paraId="287626A0" w14:textId="4E59280B" w:rsidR="001F39C2" w:rsidRPr="006A67D7" w:rsidRDefault="003B76AB" w:rsidP="001F39C2">
      <w:pPr>
        <w:pStyle w:val="ListParagraph"/>
        <w:numPr>
          <w:ilvl w:val="0"/>
          <w:numId w:val="6"/>
        </w:numPr>
        <w:spacing w:after="0" w:line="240" w:lineRule="auto"/>
        <w:rPr>
          <w:rFonts w:cstheme="minorHAnsi"/>
        </w:rPr>
      </w:pPr>
      <w:r w:rsidRPr="006A67D7">
        <w:rPr>
          <w:rFonts w:cstheme="minorHAnsi"/>
        </w:rPr>
        <w:t xml:space="preserve">Perform </w:t>
      </w:r>
      <w:r w:rsidR="001F39C2" w:rsidRPr="006A67D7">
        <w:rPr>
          <w:rFonts w:cstheme="minorHAnsi"/>
        </w:rPr>
        <w:t xml:space="preserve">due diligence on grants to individuals, </w:t>
      </w:r>
      <w:r w:rsidRPr="006A67D7">
        <w:rPr>
          <w:rFonts w:cstheme="minorHAnsi"/>
        </w:rPr>
        <w:t xml:space="preserve">run checks, </w:t>
      </w:r>
      <w:r w:rsidR="001F39C2" w:rsidRPr="006A67D7">
        <w:rPr>
          <w:rFonts w:cstheme="minorHAnsi"/>
        </w:rPr>
        <w:t xml:space="preserve">processes </w:t>
      </w:r>
      <w:proofErr w:type="gramStart"/>
      <w:r w:rsidR="001F39C2" w:rsidRPr="006A67D7">
        <w:rPr>
          <w:rFonts w:cstheme="minorHAnsi"/>
        </w:rPr>
        <w:t>grants</w:t>
      </w:r>
      <w:proofErr w:type="gramEnd"/>
      <w:r w:rsidR="001F39C2" w:rsidRPr="006A67D7">
        <w:rPr>
          <w:rFonts w:cstheme="minorHAnsi"/>
        </w:rPr>
        <w:t xml:space="preserve"> between foundation funds</w:t>
      </w:r>
    </w:p>
    <w:p w14:paraId="7C2C0013" w14:textId="2C835AC8" w:rsidR="003B76AB" w:rsidRPr="006A67D7" w:rsidRDefault="006B470E" w:rsidP="006B470E">
      <w:pPr>
        <w:pStyle w:val="ListParagraph"/>
        <w:numPr>
          <w:ilvl w:val="0"/>
          <w:numId w:val="6"/>
        </w:numPr>
        <w:spacing w:after="0" w:line="240" w:lineRule="auto"/>
        <w:rPr>
          <w:rFonts w:cstheme="minorHAnsi"/>
        </w:rPr>
      </w:pPr>
      <w:r w:rsidRPr="006A67D7">
        <w:rPr>
          <w:rFonts w:cstheme="minorHAnsi"/>
        </w:rPr>
        <w:t>Review and post Stock gifts and wires with information from Bank custodian.</w:t>
      </w:r>
    </w:p>
    <w:p w14:paraId="79F22253" w14:textId="38A0EA99" w:rsidR="0093496D" w:rsidRPr="006A67D7" w:rsidRDefault="00AC1FC8" w:rsidP="006B470E">
      <w:pPr>
        <w:pStyle w:val="ListParagraph"/>
        <w:numPr>
          <w:ilvl w:val="0"/>
          <w:numId w:val="6"/>
        </w:numPr>
        <w:spacing w:after="0" w:line="240" w:lineRule="auto"/>
        <w:rPr>
          <w:rFonts w:cstheme="minorHAnsi"/>
        </w:rPr>
      </w:pPr>
      <w:r w:rsidRPr="006A67D7">
        <w:rPr>
          <w:rFonts w:cstheme="minorHAnsi"/>
        </w:rPr>
        <w:t>Assist in pre</w:t>
      </w:r>
      <w:r w:rsidR="005E4AB8" w:rsidRPr="006A67D7">
        <w:rPr>
          <w:rFonts w:cstheme="minorHAnsi"/>
        </w:rPr>
        <w:t>par</w:t>
      </w:r>
      <w:r w:rsidRPr="006A67D7">
        <w:rPr>
          <w:rFonts w:cstheme="minorHAnsi"/>
        </w:rPr>
        <w:t>ing</w:t>
      </w:r>
      <w:r w:rsidR="005E4AB8" w:rsidRPr="006A67D7">
        <w:rPr>
          <w:rFonts w:cstheme="minorHAnsi"/>
        </w:rPr>
        <w:t xml:space="preserve"> </w:t>
      </w:r>
      <w:r w:rsidR="00A17AB4" w:rsidRPr="006A67D7">
        <w:rPr>
          <w:rFonts w:cstheme="minorHAnsi"/>
        </w:rPr>
        <w:t xml:space="preserve">capital calls and other investment </w:t>
      </w:r>
      <w:r w:rsidRPr="006A67D7">
        <w:rPr>
          <w:rFonts w:cstheme="minorHAnsi"/>
        </w:rPr>
        <w:t>documents for approval.</w:t>
      </w:r>
    </w:p>
    <w:p w14:paraId="57B4924E" w14:textId="4D621D44" w:rsidR="001F39C2" w:rsidRPr="006A67D7" w:rsidRDefault="001F39C2" w:rsidP="001F39C2">
      <w:pPr>
        <w:pStyle w:val="ListParagraph"/>
        <w:numPr>
          <w:ilvl w:val="0"/>
          <w:numId w:val="6"/>
        </w:numPr>
        <w:spacing w:after="0" w:line="240" w:lineRule="auto"/>
        <w:rPr>
          <w:rFonts w:cstheme="minorHAnsi"/>
        </w:rPr>
      </w:pPr>
      <w:r w:rsidRPr="006A67D7">
        <w:rPr>
          <w:rFonts w:cstheme="minorHAnsi"/>
        </w:rPr>
        <w:t xml:space="preserve">Assists with preparation of materials for the annual audit and 990 tax </w:t>
      </w:r>
      <w:proofErr w:type="gramStart"/>
      <w:r w:rsidRPr="006A67D7">
        <w:rPr>
          <w:rFonts w:cstheme="minorHAnsi"/>
        </w:rPr>
        <w:t>filing</w:t>
      </w:r>
      <w:proofErr w:type="gramEnd"/>
    </w:p>
    <w:p w14:paraId="6107163A" w14:textId="7B4C3A09" w:rsidR="001F39C2" w:rsidRPr="006A67D7" w:rsidRDefault="001F39C2" w:rsidP="001F39C2">
      <w:pPr>
        <w:pStyle w:val="ListParagraph"/>
        <w:numPr>
          <w:ilvl w:val="0"/>
          <w:numId w:val="6"/>
        </w:numPr>
        <w:spacing w:after="0" w:line="240" w:lineRule="auto"/>
        <w:rPr>
          <w:rFonts w:cstheme="minorHAnsi"/>
        </w:rPr>
      </w:pPr>
      <w:r w:rsidRPr="006A67D7">
        <w:rPr>
          <w:rFonts w:cstheme="minorHAnsi"/>
        </w:rPr>
        <w:t xml:space="preserve">Completes surveys and maintains data for monthly and quarterly dashboard reports, </w:t>
      </w:r>
      <w:r w:rsidR="00757856" w:rsidRPr="006A67D7">
        <w:rPr>
          <w:rFonts w:cstheme="minorHAnsi"/>
        </w:rPr>
        <w:t xml:space="preserve">learning </w:t>
      </w:r>
      <w:proofErr w:type="spellStart"/>
      <w:r w:rsidR="00757856" w:rsidRPr="006A67D7">
        <w:rPr>
          <w:rFonts w:cstheme="minorHAnsi"/>
        </w:rPr>
        <w:t>InfoGram</w:t>
      </w:r>
      <w:proofErr w:type="spellEnd"/>
      <w:r w:rsidR="00A10D02" w:rsidRPr="006A67D7">
        <w:rPr>
          <w:rFonts w:cstheme="minorHAnsi"/>
        </w:rPr>
        <w:t xml:space="preserve"> to create dashboard presentations utilizing data provided by </w:t>
      </w:r>
      <w:proofErr w:type="gramStart"/>
      <w:r w:rsidR="00A10D02" w:rsidRPr="006A67D7">
        <w:rPr>
          <w:rFonts w:cstheme="minorHAnsi"/>
        </w:rPr>
        <w:t>SA</w:t>
      </w:r>
      <w:proofErr w:type="gramEnd"/>
    </w:p>
    <w:p w14:paraId="4219955D" w14:textId="47D0DC83" w:rsidR="001679ED" w:rsidRPr="006A67D7" w:rsidRDefault="001679ED" w:rsidP="001F39C2">
      <w:pPr>
        <w:pStyle w:val="ListParagraph"/>
        <w:numPr>
          <w:ilvl w:val="0"/>
          <w:numId w:val="6"/>
        </w:numPr>
        <w:spacing w:after="0" w:line="240" w:lineRule="auto"/>
        <w:rPr>
          <w:rFonts w:cstheme="minorHAnsi"/>
        </w:rPr>
      </w:pPr>
      <w:r w:rsidRPr="006A67D7">
        <w:rPr>
          <w:rFonts w:cstheme="minorHAnsi"/>
        </w:rPr>
        <w:t>Print and send monthly reports to Management Team.</w:t>
      </w:r>
    </w:p>
    <w:p w14:paraId="3FAAB952" w14:textId="77777777" w:rsidR="006E3022" w:rsidRPr="006A67D7" w:rsidRDefault="006E3022" w:rsidP="006E3022">
      <w:pPr>
        <w:pStyle w:val="ListParagraph"/>
        <w:numPr>
          <w:ilvl w:val="0"/>
          <w:numId w:val="6"/>
        </w:numPr>
        <w:spacing w:after="0" w:line="240" w:lineRule="auto"/>
        <w:rPr>
          <w:rFonts w:cstheme="minorHAnsi"/>
        </w:rPr>
      </w:pPr>
      <w:r w:rsidRPr="006A67D7">
        <w:rPr>
          <w:rFonts w:cstheme="minorHAnsi"/>
        </w:rPr>
        <w:t>At year end, analyze data, confirm information and assist the SA in preparing accurate 1099’</w:t>
      </w:r>
      <w:proofErr w:type="gramStart"/>
      <w:r w:rsidRPr="006A67D7">
        <w:rPr>
          <w:rFonts w:cstheme="minorHAnsi"/>
        </w:rPr>
        <w:t>s</w:t>
      </w:r>
      <w:proofErr w:type="gramEnd"/>
    </w:p>
    <w:p w14:paraId="5DBEDF76" w14:textId="77777777" w:rsidR="00497A0C" w:rsidRPr="006A67D7" w:rsidRDefault="00497A0C" w:rsidP="00497A0C">
      <w:pPr>
        <w:pStyle w:val="ListParagraph"/>
        <w:numPr>
          <w:ilvl w:val="0"/>
          <w:numId w:val="6"/>
        </w:numPr>
        <w:spacing w:after="0" w:line="240" w:lineRule="auto"/>
        <w:rPr>
          <w:rFonts w:cstheme="minorHAnsi"/>
        </w:rPr>
      </w:pPr>
      <w:r w:rsidRPr="006A67D7">
        <w:rPr>
          <w:rFonts w:cstheme="minorHAnsi"/>
        </w:rPr>
        <w:t xml:space="preserve">Updates procedures and recommends improvements to financial </w:t>
      </w:r>
      <w:proofErr w:type="gramStart"/>
      <w:r w:rsidRPr="006A67D7">
        <w:rPr>
          <w:rFonts w:cstheme="minorHAnsi"/>
        </w:rPr>
        <w:t>processes</w:t>
      </w:r>
      <w:proofErr w:type="gramEnd"/>
      <w:r w:rsidRPr="006A67D7">
        <w:rPr>
          <w:rFonts w:cstheme="minorHAnsi"/>
        </w:rPr>
        <w:t xml:space="preserve"> </w:t>
      </w:r>
    </w:p>
    <w:p w14:paraId="7479EDC0" w14:textId="3132CFC1" w:rsidR="001F39C2" w:rsidRPr="006A67D7" w:rsidRDefault="001F39C2" w:rsidP="006041E3">
      <w:pPr>
        <w:spacing w:after="0" w:line="240" w:lineRule="auto"/>
        <w:ind w:left="720"/>
        <w:rPr>
          <w:rFonts w:cstheme="minorHAnsi"/>
          <w:u w:val="single"/>
        </w:rPr>
      </w:pPr>
    </w:p>
    <w:p w14:paraId="74C385AB" w14:textId="77777777" w:rsidR="006041E3" w:rsidRPr="006A67D7" w:rsidRDefault="008F7EE9" w:rsidP="006041E3">
      <w:pPr>
        <w:spacing w:after="0" w:line="240" w:lineRule="auto"/>
        <w:ind w:left="720"/>
        <w:rPr>
          <w:rFonts w:cstheme="minorHAnsi"/>
          <w:b/>
        </w:rPr>
      </w:pPr>
      <w:r w:rsidRPr="006A67D7">
        <w:rPr>
          <w:rFonts w:cstheme="minorHAnsi"/>
          <w:b/>
        </w:rPr>
        <w:t>Other</w:t>
      </w:r>
    </w:p>
    <w:p w14:paraId="1C2E003D" w14:textId="3481BEC9" w:rsidR="00845FCB" w:rsidRPr="006A67D7" w:rsidRDefault="00845FCB" w:rsidP="00845FCB">
      <w:pPr>
        <w:pStyle w:val="ListParagraph"/>
        <w:numPr>
          <w:ilvl w:val="0"/>
          <w:numId w:val="18"/>
        </w:numPr>
        <w:spacing w:after="0" w:line="240" w:lineRule="auto"/>
        <w:rPr>
          <w:rFonts w:cstheme="minorHAnsi"/>
        </w:rPr>
      </w:pPr>
      <w:r w:rsidRPr="006A67D7">
        <w:rPr>
          <w:rFonts w:cstheme="minorHAnsi"/>
        </w:rPr>
        <w:t xml:space="preserve">Helps maintain department projects and timelines and maintains, </w:t>
      </w:r>
      <w:proofErr w:type="gramStart"/>
      <w:r w:rsidRPr="006A67D7">
        <w:rPr>
          <w:rFonts w:cstheme="minorHAnsi"/>
        </w:rPr>
        <w:t>updates</w:t>
      </w:r>
      <w:proofErr w:type="gramEnd"/>
      <w:r w:rsidRPr="006A67D7">
        <w:rPr>
          <w:rFonts w:cstheme="minorHAnsi"/>
        </w:rPr>
        <w:t xml:space="preserve"> and distributes compliance check list for the Finance Team</w:t>
      </w:r>
    </w:p>
    <w:p w14:paraId="0BEBD946" w14:textId="5DA9B689" w:rsidR="008F7EE9" w:rsidRPr="006A67D7" w:rsidRDefault="008F7EE9" w:rsidP="00845FCB">
      <w:pPr>
        <w:pStyle w:val="ListParagraph"/>
        <w:numPr>
          <w:ilvl w:val="0"/>
          <w:numId w:val="18"/>
        </w:numPr>
        <w:spacing w:after="0" w:line="240" w:lineRule="auto"/>
        <w:rPr>
          <w:rFonts w:cstheme="minorHAnsi"/>
        </w:rPr>
      </w:pPr>
      <w:r w:rsidRPr="006A67D7">
        <w:rPr>
          <w:rFonts w:cstheme="minorHAnsi"/>
        </w:rPr>
        <w:t xml:space="preserve">Provides </w:t>
      </w:r>
      <w:r w:rsidR="1D21B522" w:rsidRPr="006A67D7">
        <w:rPr>
          <w:rFonts w:cstheme="minorHAnsi"/>
        </w:rPr>
        <w:t xml:space="preserve">shared </w:t>
      </w:r>
      <w:r w:rsidRPr="006A67D7">
        <w:rPr>
          <w:rFonts w:cstheme="minorHAnsi"/>
        </w:rPr>
        <w:t xml:space="preserve">back-up to </w:t>
      </w:r>
      <w:r w:rsidR="00AB7891" w:rsidRPr="006A67D7">
        <w:rPr>
          <w:rFonts w:cstheme="minorHAnsi"/>
        </w:rPr>
        <w:t>Administrative Coordinator</w:t>
      </w:r>
      <w:r w:rsidR="00676F7F" w:rsidRPr="006A67D7">
        <w:rPr>
          <w:rFonts w:cstheme="minorHAnsi"/>
        </w:rPr>
        <w:t xml:space="preserve"> </w:t>
      </w:r>
      <w:r w:rsidRPr="006A67D7">
        <w:rPr>
          <w:rFonts w:cstheme="minorHAnsi"/>
        </w:rPr>
        <w:t xml:space="preserve">role during vacations and other </w:t>
      </w:r>
      <w:proofErr w:type="gramStart"/>
      <w:r w:rsidRPr="006A67D7">
        <w:rPr>
          <w:rFonts w:cstheme="minorHAnsi"/>
        </w:rPr>
        <w:t>absences</w:t>
      </w:r>
      <w:proofErr w:type="gramEnd"/>
    </w:p>
    <w:p w14:paraId="48E746E1" w14:textId="77777777" w:rsidR="008F7EE9" w:rsidRPr="006A67D7" w:rsidRDefault="008F7EE9" w:rsidP="00845FCB">
      <w:pPr>
        <w:pStyle w:val="ListParagraph"/>
        <w:numPr>
          <w:ilvl w:val="0"/>
          <w:numId w:val="18"/>
        </w:numPr>
        <w:spacing w:after="0" w:line="240" w:lineRule="auto"/>
        <w:rPr>
          <w:rFonts w:cstheme="minorHAnsi"/>
        </w:rPr>
      </w:pPr>
      <w:r w:rsidRPr="006A67D7">
        <w:rPr>
          <w:rFonts w:cstheme="minorHAnsi"/>
        </w:rPr>
        <w:t xml:space="preserve">Other duties as </w:t>
      </w:r>
      <w:proofErr w:type="gramStart"/>
      <w:r w:rsidRPr="006A67D7">
        <w:rPr>
          <w:rFonts w:cstheme="minorHAnsi"/>
        </w:rPr>
        <w:t>assigned</w:t>
      </w:r>
      <w:proofErr w:type="gramEnd"/>
    </w:p>
    <w:p w14:paraId="6B970D10" w14:textId="77777777" w:rsidR="008F7EE9" w:rsidRPr="006A67D7" w:rsidRDefault="008F7EE9" w:rsidP="006041E3">
      <w:pPr>
        <w:spacing w:after="0" w:line="240" w:lineRule="auto"/>
        <w:ind w:left="720"/>
        <w:rPr>
          <w:rFonts w:cstheme="minorHAnsi"/>
          <w:b/>
        </w:rPr>
      </w:pPr>
    </w:p>
    <w:p w14:paraId="1CDD0B29" w14:textId="77777777" w:rsidR="008F7EE9" w:rsidRPr="006A67D7" w:rsidRDefault="008F7EE9" w:rsidP="006041E3">
      <w:pPr>
        <w:spacing w:after="0" w:line="240" w:lineRule="auto"/>
        <w:ind w:left="720"/>
        <w:rPr>
          <w:rFonts w:cstheme="minorHAnsi"/>
          <w:b/>
        </w:rPr>
      </w:pPr>
    </w:p>
    <w:p w14:paraId="27CABC64" w14:textId="6B1889D3" w:rsidR="0092142D" w:rsidRPr="00052183" w:rsidRDefault="007A0DA3" w:rsidP="007A0DA3">
      <w:pPr>
        <w:spacing w:after="0"/>
        <w:rPr>
          <w:rFonts w:cstheme="minorHAnsi"/>
          <w:b/>
          <w:u w:val="single"/>
        </w:rPr>
      </w:pPr>
      <w:r w:rsidRPr="006A67D7">
        <w:rPr>
          <w:rFonts w:cstheme="minorHAnsi"/>
          <w:b/>
          <w:u w:val="single"/>
        </w:rPr>
        <w:t>QUALIFICATIONS:</w:t>
      </w:r>
    </w:p>
    <w:p w14:paraId="5075FDBB" w14:textId="77777777" w:rsidR="008F7EE9" w:rsidRPr="006A67D7" w:rsidRDefault="00643393" w:rsidP="008F7EE9">
      <w:pPr>
        <w:pStyle w:val="ListParagraph"/>
        <w:numPr>
          <w:ilvl w:val="0"/>
          <w:numId w:val="13"/>
        </w:numPr>
        <w:spacing w:after="0" w:line="240" w:lineRule="auto"/>
        <w:rPr>
          <w:rFonts w:cstheme="minorHAnsi"/>
        </w:rPr>
      </w:pPr>
      <w:r w:rsidRPr="006A67D7">
        <w:rPr>
          <w:rFonts w:cstheme="minorHAnsi"/>
        </w:rPr>
        <w:t>Assistant</w:t>
      </w:r>
      <w:r w:rsidR="008F7EE9" w:rsidRPr="006A67D7">
        <w:rPr>
          <w:rFonts w:cstheme="minorHAnsi"/>
        </w:rPr>
        <w:t xml:space="preserve"> or bachelor’s degree in business, </w:t>
      </w:r>
      <w:proofErr w:type="gramStart"/>
      <w:r w:rsidR="008F7EE9" w:rsidRPr="006A67D7">
        <w:rPr>
          <w:rFonts w:cstheme="minorHAnsi"/>
        </w:rPr>
        <w:t>accounting</w:t>
      </w:r>
      <w:proofErr w:type="gramEnd"/>
      <w:r w:rsidR="008F7EE9" w:rsidRPr="006A67D7">
        <w:rPr>
          <w:rFonts w:cstheme="minorHAnsi"/>
        </w:rPr>
        <w:t xml:space="preserve"> or financial management</w:t>
      </w:r>
    </w:p>
    <w:p w14:paraId="5993C4BA"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 xml:space="preserve">Two years’ experience in a related or comparable position; nonprofit experience </w:t>
      </w:r>
      <w:proofErr w:type="gramStart"/>
      <w:r w:rsidRPr="006A67D7">
        <w:rPr>
          <w:rFonts w:cstheme="minorHAnsi"/>
        </w:rPr>
        <w:t>preferred</w:t>
      </w:r>
      <w:proofErr w:type="gramEnd"/>
    </w:p>
    <w:p w14:paraId="14EEEC97"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Experience in working with databases and financial information, including reporting and data analysis, as well as demonstrated proficiency with Microsoft office.</w:t>
      </w:r>
    </w:p>
    <w:p w14:paraId="2CF7083E"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A positive attitude and desire to work with a team to provide high quality services.</w:t>
      </w:r>
    </w:p>
    <w:p w14:paraId="1C03EC85"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Able to process many transactions accurately.</w:t>
      </w:r>
    </w:p>
    <w:p w14:paraId="5D95746B"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 xml:space="preserve">Experience in AP, </w:t>
      </w:r>
      <w:proofErr w:type="gramStart"/>
      <w:r w:rsidRPr="006A67D7">
        <w:rPr>
          <w:rFonts w:cstheme="minorHAnsi"/>
        </w:rPr>
        <w:t>AR</w:t>
      </w:r>
      <w:proofErr w:type="gramEnd"/>
      <w:r w:rsidRPr="006A67D7">
        <w:rPr>
          <w:rFonts w:cstheme="minorHAnsi"/>
        </w:rPr>
        <w:t xml:space="preserve"> and GL accounting.</w:t>
      </w:r>
    </w:p>
    <w:p w14:paraId="49A01F5C"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 xml:space="preserve">Comfortable learning new technology and using software programs. </w:t>
      </w:r>
    </w:p>
    <w:p w14:paraId="1EDFFB3E"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Well organized and at ease multiple deadlines in a fast-paced environment</w:t>
      </w:r>
    </w:p>
    <w:p w14:paraId="11B645CE" w14:textId="77777777" w:rsidR="008F7EE9" w:rsidRPr="006A67D7" w:rsidRDefault="008F7EE9" w:rsidP="008F7EE9">
      <w:pPr>
        <w:pStyle w:val="ListParagraph"/>
        <w:numPr>
          <w:ilvl w:val="0"/>
          <w:numId w:val="13"/>
        </w:numPr>
        <w:spacing w:after="0" w:line="240" w:lineRule="auto"/>
        <w:rPr>
          <w:rFonts w:cstheme="minorHAnsi"/>
        </w:rPr>
      </w:pPr>
      <w:r w:rsidRPr="006A67D7">
        <w:rPr>
          <w:rFonts w:cstheme="minorHAnsi"/>
        </w:rPr>
        <w:t>Desire to learn and improve processes.</w:t>
      </w:r>
    </w:p>
    <w:p w14:paraId="18A09FDE" w14:textId="77777777" w:rsidR="005225DF" w:rsidRPr="006A67D7" w:rsidRDefault="005225DF" w:rsidP="005225DF">
      <w:pPr>
        <w:spacing w:after="0"/>
        <w:rPr>
          <w:rFonts w:cstheme="minorHAnsi"/>
        </w:rPr>
      </w:pPr>
    </w:p>
    <w:p w14:paraId="6521CBAE" w14:textId="77777777" w:rsidR="005225DF" w:rsidRPr="006A67D7" w:rsidRDefault="005225DF" w:rsidP="005225DF">
      <w:pPr>
        <w:spacing w:after="0"/>
        <w:rPr>
          <w:rFonts w:cstheme="minorHAnsi"/>
        </w:rPr>
      </w:pPr>
      <w:r w:rsidRPr="006A67D7">
        <w:rPr>
          <w:rFonts w:cstheme="minorHAnsi"/>
          <w:b/>
          <w:u w:val="single"/>
        </w:rPr>
        <w:t>WORKING ENVIRONMENT / PHYSICAL DEMANDS:</w:t>
      </w:r>
    </w:p>
    <w:p w14:paraId="5C8FCFB7" w14:textId="77777777" w:rsidR="005225DF" w:rsidRPr="006A67D7" w:rsidRDefault="005225DF" w:rsidP="005225DF">
      <w:pPr>
        <w:pStyle w:val="ListParagraph"/>
        <w:numPr>
          <w:ilvl w:val="0"/>
          <w:numId w:val="3"/>
        </w:numPr>
        <w:spacing w:after="0"/>
        <w:rPr>
          <w:rFonts w:cstheme="minorHAnsi"/>
        </w:rPr>
      </w:pPr>
      <w:r w:rsidRPr="006A67D7">
        <w:rPr>
          <w:rFonts w:cstheme="minorHAnsi"/>
        </w:rPr>
        <w:t xml:space="preserve">Requires extended periods of working on a computer; extended periods of sitting; and frequent sitting to standing </w:t>
      </w:r>
      <w:proofErr w:type="gramStart"/>
      <w:r w:rsidRPr="006A67D7">
        <w:rPr>
          <w:rFonts w:cstheme="minorHAnsi"/>
        </w:rPr>
        <w:t>motion</w:t>
      </w:r>
      <w:proofErr w:type="gramEnd"/>
    </w:p>
    <w:p w14:paraId="142082D7" w14:textId="77777777" w:rsidR="005225DF" w:rsidRPr="006A67D7" w:rsidRDefault="005225DF" w:rsidP="005225DF">
      <w:pPr>
        <w:pStyle w:val="ListParagraph"/>
        <w:numPr>
          <w:ilvl w:val="0"/>
          <w:numId w:val="3"/>
        </w:numPr>
        <w:spacing w:after="0"/>
        <w:rPr>
          <w:rFonts w:cstheme="minorHAnsi"/>
        </w:rPr>
      </w:pPr>
      <w:r w:rsidRPr="006A67D7">
        <w:rPr>
          <w:rFonts w:cstheme="minorHAnsi"/>
        </w:rPr>
        <w:t xml:space="preserve">May include minimal lifting; not to exceed 25 </w:t>
      </w:r>
      <w:proofErr w:type="gramStart"/>
      <w:r w:rsidRPr="006A67D7">
        <w:rPr>
          <w:rFonts w:cstheme="minorHAnsi"/>
        </w:rPr>
        <w:t>pounds</w:t>
      </w:r>
      <w:proofErr w:type="gramEnd"/>
    </w:p>
    <w:p w14:paraId="37E975B3" w14:textId="625BB651" w:rsidR="00F36E55" w:rsidRPr="00A66870" w:rsidRDefault="00992346" w:rsidP="00A66870">
      <w:pPr>
        <w:pStyle w:val="ListParagraph"/>
        <w:numPr>
          <w:ilvl w:val="0"/>
          <w:numId w:val="3"/>
        </w:numPr>
        <w:spacing w:after="0"/>
        <w:rPr>
          <w:rFonts w:cstheme="minorHAnsi"/>
        </w:rPr>
      </w:pPr>
      <w:r w:rsidRPr="006A67D7">
        <w:rPr>
          <w:rFonts w:cstheme="minorHAnsi"/>
        </w:rPr>
        <w:t xml:space="preserve">May include frequent walking through office to include small flights of </w:t>
      </w:r>
      <w:proofErr w:type="gramStart"/>
      <w:r w:rsidRPr="006A67D7">
        <w:rPr>
          <w:rFonts w:cstheme="minorHAnsi"/>
        </w:rPr>
        <w:t>stair</w:t>
      </w:r>
      <w:proofErr w:type="gramEnd"/>
    </w:p>
    <w:p w14:paraId="5D8CBE37" w14:textId="77777777" w:rsidR="00F36E55" w:rsidRPr="00F36E55" w:rsidRDefault="00F36E55" w:rsidP="00F36E55">
      <w:pPr>
        <w:spacing w:after="0"/>
        <w:rPr>
          <w:rFonts w:cstheme="minorHAnsi"/>
        </w:rPr>
      </w:pPr>
    </w:p>
    <w:p w14:paraId="4B30E1FF" w14:textId="77777777" w:rsidR="00F238DB" w:rsidRDefault="00F238DB" w:rsidP="00F36E55">
      <w:pPr>
        <w:pStyle w:val="BodyText"/>
        <w:spacing w:before="89" w:line="290" w:lineRule="auto"/>
        <w:ind w:left="100" w:right="98" w:firstLine="0"/>
      </w:pPr>
    </w:p>
    <w:p w14:paraId="11CB5900" w14:textId="46EAEEAB" w:rsidR="00F238DB" w:rsidRPr="00833411" w:rsidRDefault="00A962FB" w:rsidP="00F36E55">
      <w:pPr>
        <w:pStyle w:val="BodyText"/>
        <w:spacing w:before="89" w:line="290" w:lineRule="auto"/>
        <w:ind w:left="100" w:right="98" w:firstLine="0"/>
        <w:rPr>
          <w:rFonts w:asciiTheme="minorHAnsi" w:hAnsiTheme="minorHAnsi" w:cstheme="minorHAnsi"/>
          <w:b/>
          <w:bCs/>
          <w:u w:val="single"/>
        </w:rPr>
      </w:pPr>
      <w:r w:rsidRPr="00833411">
        <w:rPr>
          <w:rFonts w:asciiTheme="minorHAnsi" w:hAnsiTheme="minorHAnsi" w:cstheme="minorHAnsi"/>
          <w:b/>
          <w:bCs/>
          <w:u w:val="single"/>
        </w:rPr>
        <w:lastRenderedPageBreak/>
        <w:t xml:space="preserve">COMPENSATION </w:t>
      </w:r>
      <w:r w:rsidR="00AA0B47" w:rsidRPr="00833411">
        <w:rPr>
          <w:rFonts w:asciiTheme="minorHAnsi" w:hAnsiTheme="minorHAnsi" w:cstheme="minorHAnsi"/>
          <w:b/>
          <w:bCs/>
          <w:u w:val="single"/>
        </w:rPr>
        <w:t>AND BENEFITS</w:t>
      </w:r>
    </w:p>
    <w:p w14:paraId="38EF7CE8" w14:textId="2D5ADC8A" w:rsidR="00F36E55" w:rsidRPr="00E7249F" w:rsidRDefault="00F36E55" w:rsidP="00F36E55">
      <w:pPr>
        <w:pStyle w:val="BodyText"/>
        <w:spacing w:before="89" w:line="290" w:lineRule="auto"/>
        <w:ind w:left="100" w:right="98" w:firstLine="0"/>
        <w:rPr>
          <w:rFonts w:asciiTheme="minorHAnsi" w:hAnsiTheme="minorHAnsi" w:cstheme="minorHAnsi"/>
        </w:rPr>
      </w:pPr>
      <w:r w:rsidRPr="00E7249F">
        <w:rPr>
          <w:rFonts w:asciiTheme="minorHAnsi" w:hAnsiTheme="minorHAnsi" w:cstheme="minorHAnsi"/>
        </w:rPr>
        <w:t>Berkshire</w:t>
      </w:r>
      <w:r w:rsidRPr="00E7249F">
        <w:rPr>
          <w:rFonts w:asciiTheme="minorHAnsi" w:hAnsiTheme="minorHAnsi" w:cstheme="minorHAnsi"/>
          <w:spacing w:val="-5"/>
        </w:rPr>
        <w:t xml:space="preserve"> </w:t>
      </w:r>
      <w:r w:rsidRPr="00E7249F">
        <w:rPr>
          <w:rFonts w:asciiTheme="minorHAnsi" w:hAnsiTheme="minorHAnsi" w:cstheme="minorHAnsi"/>
        </w:rPr>
        <w:t>Taconic</w:t>
      </w:r>
      <w:r w:rsidRPr="00E7249F">
        <w:rPr>
          <w:rFonts w:asciiTheme="minorHAnsi" w:hAnsiTheme="minorHAnsi" w:cstheme="minorHAnsi"/>
          <w:spacing w:val="-4"/>
        </w:rPr>
        <w:t xml:space="preserve"> </w:t>
      </w:r>
      <w:r w:rsidRPr="00E7249F">
        <w:rPr>
          <w:rFonts w:asciiTheme="minorHAnsi" w:hAnsiTheme="minorHAnsi" w:cstheme="minorHAnsi"/>
        </w:rPr>
        <w:t>Community</w:t>
      </w:r>
      <w:r w:rsidRPr="00E7249F">
        <w:rPr>
          <w:rFonts w:asciiTheme="minorHAnsi" w:hAnsiTheme="minorHAnsi" w:cstheme="minorHAnsi"/>
          <w:spacing w:val="-5"/>
        </w:rPr>
        <w:t xml:space="preserve"> </w:t>
      </w:r>
      <w:r w:rsidRPr="00E7249F">
        <w:rPr>
          <w:rFonts w:asciiTheme="minorHAnsi" w:hAnsiTheme="minorHAnsi" w:cstheme="minorHAnsi"/>
        </w:rPr>
        <w:t>Foundation is</w:t>
      </w:r>
      <w:r w:rsidRPr="00E7249F">
        <w:rPr>
          <w:rFonts w:asciiTheme="minorHAnsi" w:hAnsiTheme="minorHAnsi" w:cstheme="minorHAnsi"/>
          <w:spacing w:val="-5"/>
        </w:rPr>
        <w:t xml:space="preserve"> </w:t>
      </w:r>
      <w:r w:rsidRPr="00E7249F">
        <w:rPr>
          <w:rFonts w:asciiTheme="minorHAnsi" w:hAnsiTheme="minorHAnsi" w:cstheme="minorHAnsi"/>
        </w:rPr>
        <w:t>an</w:t>
      </w:r>
      <w:r w:rsidRPr="00E7249F">
        <w:rPr>
          <w:rFonts w:asciiTheme="minorHAnsi" w:hAnsiTheme="minorHAnsi" w:cstheme="minorHAnsi"/>
          <w:spacing w:val="-3"/>
        </w:rPr>
        <w:t xml:space="preserve"> </w:t>
      </w:r>
      <w:r w:rsidRPr="00E7249F">
        <w:rPr>
          <w:rFonts w:asciiTheme="minorHAnsi" w:hAnsiTheme="minorHAnsi" w:cstheme="minorHAnsi"/>
        </w:rPr>
        <w:t>equal</w:t>
      </w:r>
      <w:r w:rsidRPr="00E7249F">
        <w:rPr>
          <w:rFonts w:asciiTheme="minorHAnsi" w:hAnsiTheme="minorHAnsi" w:cstheme="minorHAnsi"/>
          <w:spacing w:val="-5"/>
        </w:rPr>
        <w:t xml:space="preserve"> </w:t>
      </w:r>
      <w:r w:rsidRPr="00E7249F">
        <w:rPr>
          <w:rFonts w:asciiTheme="minorHAnsi" w:hAnsiTheme="minorHAnsi" w:cstheme="minorHAnsi"/>
        </w:rPr>
        <w:t>employment</w:t>
      </w:r>
      <w:r w:rsidRPr="00E7249F">
        <w:rPr>
          <w:rFonts w:asciiTheme="minorHAnsi" w:hAnsiTheme="minorHAnsi" w:cstheme="minorHAnsi"/>
          <w:spacing w:val="-10"/>
        </w:rPr>
        <w:t xml:space="preserve"> </w:t>
      </w:r>
      <w:r w:rsidRPr="00E7249F">
        <w:rPr>
          <w:rFonts w:asciiTheme="minorHAnsi" w:hAnsiTheme="minorHAnsi" w:cstheme="minorHAnsi"/>
        </w:rPr>
        <w:t>opportunity</w:t>
      </w:r>
      <w:r w:rsidRPr="00E7249F">
        <w:rPr>
          <w:rFonts w:asciiTheme="minorHAnsi" w:hAnsiTheme="minorHAnsi" w:cstheme="minorHAnsi"/>
          <w:spacing w:val="-5"/>
        </w:rPr>
        <w:t xml:space="preserve"> </w:t>
      </w:r>
      <w:r w:rsidRPr="00E7249F">
        <w:rPr>
          <w:rFonts w:asciiTheme="minorHAnsi" w:hAnsiTheme="minorHAnsi" w:cstheme="minorHAnsi"/>
        </w:rPr>
        <w:t>employer.</w:t>
      </w:r>
      <w:r w:rsidRPr="00E7249F">
        <w:rPr>
          <w:rFonts w:asciiTheme="minorHAnsi" w:hAnsiTheme="minorHAnsi" w:cstheme="minorHAnsi"/>
          <w:spacing w:val="-5"/>
        </w:rPr>
        <w:t xml:space="preserve"> </w:t>
      </w:r>
      <w:r w:rsidRPr="00E7249F">
        <w:rPr>
          <w:rFonts w:asciiTheme="minorHAnsi" w:hAnsiTheme="minorHAnsi" w:cstheme="minorHAnsi"/>
        </w:rPr>
        <w:t>We encourage applications from people with diverse backgrounds and experiences.</w:t>
      </w:r>
    </w:p>
    <w:p w14:paraId="5B1B8868" w14:textId="77777777" w:rsidR="00AF78B0" w:rsidRDefault="00F36E55" w:rsidP="00F36E55">
      <w:pPr>
        <w:pStyle w:val="BodyText"/>
        <w:spacing w:before="26" w:line="610" w:lineRule="exact"/>
        <w:ind w:left="100" w:right="3128" w:firstLine="0"/>
        <w:rPr>
          <w:rFonts w:asciiTheme="minorHAnsi" w:hAnsiTheme="minorHAnsi" w:cstheme="minorHAnsi"/>
        </w:rPr>
      </w:pPr>
      <w:r w:rsidRPr="00E7249F">
        <w:rPr>
          <w:rFonts w:asciiTheme="minorHAnsi" w:hAnsiTheme="minorHAnsi" w:cstheme="minorHAnsi"/>
        </w:rPr>
        <w:t>Starting</w:t>
      </w:r>
      <w:r w:rsidRPr="00E7249F">
        <w:rPr>
          <w:rFonts w:asciiTheme="minorHAnsi" w:hAnsiTheme="minorHAnsi" w:cstheme="minorHAnsi"/>
          <w:spacing w:val="-11"/>
        </w:rPr>
        <w:t xml:space="preserve"> </w:t>
      </w:r>
      <w:r w:rsidRPr="00E7249F">
        <w:rPr>
          <w:rFonts w:asciiTheme="minorHAnsi" w:hAnsiTheme="minorHAnsi" w:cstheme="minorHAnsi"/>
        </w:rPr>
        <w:t>salary</w:t>
      </w:r>
      <w:r w:rsidRPr="00E7249F">
        <w:rPr>
          <w:rFonts w:asciiTheme="minorHAnsi" w:hAnsiTheme="minorHAnsi" w:cstheme="minorHAnsi"/>
          <w:spacing w:val="-11"/>
        </w:rPr>
        <w:t xml:space="preserve"> </w:t>
      </w:r>
      <w:r w:rsidRPr="00E7249F">
        <w:rPr>
          <w:rFonts w:asciiTheme="minorHAnsi" w:hAnsiTheme="minorHAnsi" w:cstheme="minorHAnsi"/>
        </w:rPr>
        <w:t>is</w:t>
      </w:r>
      <w:r w:rsidRPr="00E7249F">
        <w:rPr>
          <w:rFonts w:asciiTheme="minorHAnsi" w:hAnsiTheme="minorHAnsi" w:cstheme="minorHAnsi"/>
          <w:spacing w:val="-11"/>
        </w:rPr>
        <w:t xml:space="preserve"> </w:t>
      </w:r>
      <w:r w:rsidRPr="00E7249F">
        <w:rPr>
          <w:rFonts w:asciiTheme="minorHAnsi" w:hAnsiTheme="minorHAnsi" w:cstheme="minorHAnsi"/>
        </w:rPr>
        <w:t>$</w:t>
      </w:r>
      <w:r w:rsidR="00F238DB" w:rsidRPr="00E7249F">
        <w:rPr>
          <w:rFonts w:asciiTheme="minorHAnsi" w:hAnsiTheme="minorHAnsi" w:cstheme="minorHAnsi"/>
        </w:rPr>
        <w:t>43</w:t>
      </w:r>
      <w:r w:rsidR="003F2286" w:rsidRPr="00E7249F">
        <w:rPr>
          <w:rFonts w:asciiTheme="minorHAnsi" w:hAnsiTheme="minorHAnsi" w:cstheme="minorHAnsi"/>
        </w:rPr>
        <w:t>-47,000</w:t>
      </w:r>
      <w:r w:rsidRPr="00E7249F">
        <w:rPr>
          <w:rFonts w:asciiTheme="minorHAnsi" w:hAnsiTheme="minorHAnsi" w:cstheme="minorHAnsi"/>
        </w:rPr>
        <w:t>,</w:t>
      </w:r>
      <w:r w:rsidRPr="00E7249F">
        <w:rPr>
          <w:rFonts w:asciiTheme="minorHAnsi" w:hAnsiTheme="minorHAnsi" w:cstheme="minorHAnsi"/>
          <w:spacing w:val="-16"/>
        </w:rPr>
        <w:t xml:space="preserve"> </w:t>
      </w:r>
      <w:r w:rsidRPr="00E7249F">
        <w:rPr>
          <w:rFonts w:asciiTheme="minorHAnsi" w:hAnsiTheme="minorHAnsi" w:cstheme="minorHAnsi"/>
        </w:rPr>
        <w:t>negotiable</w:t>
      </w:r>
      <w:r w:rsidRPr="00E7249F">
        <w:rPr>
          <w:rFonts w:asciiTheme="minorHAnsi" w:hAnsiTheme="minorHAnsi" w:cstheme="minorHAnsi"/>
          <w:spacing w:val="-11"/>
        </w:rPr>
        <w:t xml:space="preserve"> </w:t>
      </w:r>
      <w:r w:rsidRPr="00E7249F">
        <w:rPr>
          <w:rFonts w:asciiTheme="minorHAnsi" w:hAnsiTheme="minorHAnsi" w:cstheme="minorHAnsi"/>
        </w:rPr>
        <w:t>based</w:t>
      </w:r>
      <w:r w:rsidRPr="00E7249F">
        <w:rPr>
          <w:rFonts w:asciiTheme="minorHAnsi" w:hAnsiTheme="minorHAnsi" w:cstheme="minorHAnsi"/>
          <w:spacing w:val="-12"/>
        </w:rPr>
        <w:t xml:space="preserve"> </w:t>
      </w:r>
      <w:r w:rsidRPr="00E7249F">
        <w:rPr>
          <w:rFonts w:asciiTheme="minorHAnsi" w:hAnsiTheme="minorHAnsi" w:cstheme="minorHAnsi"/>
        </w:rPr>
        <w:t>on</w:t>
      </w:r>
      <w:r w:rsidRPr="00E7249F">
        <w:rPr>
          <w:rFonts w:asciiTheme="minorHAnsi" w:hAnsiTheme="minorHAnsi" w:cstheme="minorHAnsi"/>
          <w:spacing w:val="-9"/>
        </w:rPr>
        <w:t xml:space="preserve"> </w:t>
      </w:r>
      <w:r w:rsidRPr="00E7249F">
        <w:rPr>
          <w:rFonts w:asciiTheme="minorHAnsi" w:hAnsiTheme="minorHAnsi" w:cstheme="minorHAnsi"/>
        </w:rPr>
        <w:t xml:space="preserve">experience. </w:t>
      </w:r>
    </w:p>
    <w:p w14:paraId="56979AFC" w14:textId="43C797E8" w:rsidR="00F36E55" w:rsidRPr="00E7249F" w:rsidRDefault="00F36E55" w:rsidP="00F36E55">
      <w:pPr>
        <w:pStyle w:val="BodyText"/>
        <w:spacing w:before="26" w:line="610" w:lineRule="exact"/>
        <w:ind w:left="100" w:right="3128" w:firstLine="0"/>
        <w:rPr>
          <w:rFonts w:asciiTheme="minorHAnsi" w:hAnsiTheme="minorHAnsi" w:cstheme="minorHAnsi"/>
        </w:rPr>
      </w:pPr>
      <w:r w:rsidRPr="00E7249F">
        <w:rPr>
          <w:rFonts w:asciiTheme="minorHAnsi" w:hAnsiTheme="minorHAnsi" w:cstheme="minorHAnsi"/>
        </w:rPr>
        <w:t>We offer competitive benefits, including:</w:t>
      </w:r>
    </w:p>
    <w:p w14:paraId="11219310" w14:textId="77777777" w:rsidR="00F36E55" w:rsidRPr="00E7249F" w:rsidRDefault="00F36E55" w:rsidP="00F36E55">
      <w:pPr>
        <w:pStyle w:val="ListParagraph"/>
        <w:widowControl w:val="0"/>
        <w:numPr>
          <w:ilvl w:val="0"/>
          <w:numId w:val="19"/>
        </w:numPr>
        <w:tabs>
          <w:tab w:val="left" w:pos="820"/>
          <w:tab w:val="left" w:pos="821"/>
        </w:tabs>
        <w:autoSpaceDE w:val="0"/>
        <w:autoSpaceDN w:val="0"/>
        <w:spacing w:after="0" w:line="236" w:lineRule="exact"/>
        <w:ind w:hanging="361"/>
        <w:contextualSpacing w:val="0"/>
        <w:rPr>
          <w:rFonts w:cstheme="minorHAnsi"/>
        </w:rPr>
      </w:pPr>
      <w:r w:rsidRPr="00E7249F">
        <w:rPr>
          <w:rFonts w:cstheme="minorHAnsi"/>
        </w:rPr>
        <w:t>403(b) retirement</w:t>
      </w:r>
      <w:r w:rsidRPr="00E7249F">
        <w:rPr>
          <w:rFonts w:cstheme="minorHAnsi"/>
          <w:spacing w:val="1"/>
        </w:rPr>
        <w:t xml:space="preserve"> </w:t>
      </w:r>
      <w:r w:rsidRPr="00E7249F">
        <w:rPr>
          <w:rFonts w:cstheme="minorHAnsi"/>
        </w:rPr>
        <w:t>plan</w:t>
      </w:r>
      <w:r w:rsidRPr="00E7249F">
        <w:rPr>
          <w:rFonts w:cstheme="minorHAnsi"/>
          <w:spacing w:val="1"/>
        </w:rPr>
        <w:t xml:space="preserve"> </w:t>
      </w:r>
      <w:r w:rsidRPr="00E7249F">
        <w:rPr>
          <w:rFonts w:cstheme="minorHAnsi"/>
        </w:rPr>
        <w:t>with</w:t>
      </w:r>
      <w:r w:rsidRPr="00E7249F">
        <w:rPr>
          <w:rFonts w:cstheme="minorHAnsi"/>
          <w:spacing w:val="2"/>
        </w:rPr>
        <w:t xml:space="preserve"> </w:t>
      </w:r>
      <w:r w:rsidRPr="00E7249F">
        <w:rPr>
          <w:rFonts w:cstheme="minorHAnsi"/>
        </w:rPr>
        <w:t xml:space="preserve">employer </w:t>
      </w:r>
      <w:r w:rsidRPr="00E7249F">
        <w:rPr>
          <w:rFonts w:cstheme="minorHAnsi"/>
          <w:spacing w:val="-2"/>
        </w:rPr>
        <w:t>contribution</w:t>
      </w:r>
    </w:p>
    <w:p w14:paraId="5013744D" w14:textId="77777777" w:rsidR="00F36E55" w:rsidRPr="00E7249F" w:rsidRDefault="00F36E55" w:rsidP="00F36E55">
      <w:pPr>
        <w:pStyle w:val="ListParagraph"/>
        <w:widowControl w:val="0"/>
        <w:numPr>
          <w:ilvl w:val="0"/>
          <w:numId w:val="19"/>
        </w:numPr>
        <w:tabs>
          <w:tab w:val="left" w:pos="820"/>
          <w:tab w:val="left" w:pos="821"/>
        </w:tabs>
        <w:autoSpaceDE w:val="0"/>
        <w:autoSpaceDN w:val="0"/>
        <w:spacing w:before="41" w:after="0" w:line="240" w:lineRule="auto"/>
        <w:ind w:hanging="361"/>
        <w:contextualSpacing w:val="0"/>
        <w:rPr>
          <w:rFonts w:cstheme="minorHAnsi"/>
        </w:rPr>
      </w:pPr>
      <w:r w:rsidRPr="00E7249F">
        <w:rPr>
          <w:rFonts w:cstheme="minorHAnsi"/>
        </w:rPr>
        <w:t>Generous</w:t>
      </w:r>
      <w:r w:rsidRPr="00E7249F">
        <w:rPr>
          <w:rFonts w:cstheme="minorHAnsi"/>
          <w:spacing w:val="-10"/>
        </w:rPr>
        <w:t xml:space="preserve"> </w:t>
      </w:r>
      <w:r w:rsidRPr="00E7249F">
        <w:rPr>
          <w:rFonts w:cstheme="minorHAnsi"/>
        </w:rPr>
        <w:t>paid</w:t>
      </w:r>
      <w:r w:rsidRPr="00E7249F">
        <w:rPr>
          <w:rFonts w:cstheme="minorHAnsi"/>
          <w:spacing w:val="-10"/>
        </w:rPr>
        <w:t xml:space="preserve"> </w:t>
      </w:r>
      <w:r w:rsidRPr="00E7249F">
        <w:rPr>
          <w:rFonts w:cstheme="minorHAnsi"/>
        </w:rPr>
        <w:t>vacation</w:t>
      </w:r>
      <w:r w:rsidRPr="00E7249F">
        <w:rPr>
          <w:rFonts w:cstheme="minorHAnsi"/>
          <w:spacing w:val="-7"/>
        </w:rPr>
        <w:t xml:space="preserve"> </w:t>
      </w:r>
      <w:r w:rsidRPr="00E7249F">
        <w:rPr>
          <w:rFonts w:cstheme="minorHAnsi"/>
        </w:rPr>
        <w:t>and</w:t>
      </w:r>
      <w:r w:rsidRPr="00E7249F">
        <w:rPr>
          <w:rFonts w:cstheme="minorHAnsi"/>
          <w:spacing w:val="-11"/>
        </w:rPr>
        <w:t xml:space="preserve"> </w:t>
      </w:r>
      <w:r w:rsidRPr="00E7249F">
        <w:rPr>
          <w:rFonts w:cstheme="minorHAnsi"/>
        </w:rPr>
        <w:t>sick</w:t>
      </w:r>
      <w:r w:rsidRPr="00E7249F">
        <w:rPr>
          <w:rFonts w:cstheme="minorHAnsi"/>
          <w:spacing w:val="-9"/>
        </w:rPr>
        <w:t xml:space="preserve"> </w:t>
      </w:r>
      <w:r w:rsidRPr="00E7249F">
        <w:rPr>
          <w:rFonts w:cstheme="minorHAnsi"/>
          <w:spacing w:val="-4"/>
        </w:rPr>
        <w:t>time</w:t>
      </w:r>
    </w:p>
    <w:p w14:paraId="15617D40" w14:textId="77777777" w:rsidR="00F36E55" w:rsidRPr="00E7249F" w:rsidRDefault="00F36E55" w:rsidP="00F36E55">
      <w:pPr>
        <w:pStyle w:val="ListParagraph"/>
        <w:widowControl w:val="0"/>
        <w:numPr>
          <w:ilvl w:val="0"/>
          <w:numId w:val="19"/>
        </w:numPr>
        <w:tabs>
          <w:tab w:val="left" w:pos="820"/>
          <w:tab w:val="left" w:pos="821"/>
        </w:tabs>
        <w:autoSpaceDE w:val="0"/>
        <w:autoSpaceDN w:val="0"/>
        <w:spacing w:before="46" w:after="0" w:line="240" w:lineRule="auto"/>
        <w:ind w:hanging="361"/>
        <w:contextualSpacing w:val="0"/>
        <w:rPr>
          <w:rFonts w:cstheme="minorHAnsi"/>
        </w:rPr>
      </w:pPr>
      <w:r w:rsidRPr="00E7249F">
        <w:rPr>
          <w:rFonts w:cstheme="minorHAnsi"/>
        </w:rPr>
        <w:t>Health,</w:t>
      </w:r>
      <w:r w:rsidRPr="00E7249F">
        <w:rPr>
          <w:rFonts w:cstheme="minorHAnsi"/>
          <w:spacing w:val="-12"/>
        </w:rPr>
        <w:t xml:space="preserve"> </w:t>
      </w:r>
      <w:r w:rsidRPr="00E7249F">
        <w:rPr>
          <w:rFonts w:cstheme="minorHAnsi"/>
        </w:rPr>
        <w:t>dental,</w:t>
      </w:r>
      <w:r w:rsidRPr="00E7249F">
        <w:rPr>
          <w:rFonts w:cstheme="minorHAnsi"/>
          <w:spacing w:val="-12"/>
        </w:rPr>
        <w:t xml:space="preserve"> </w:t>
      </w:r>
      <w:r w:rsidRPr="00E7249F">
        <w:rPr>
          <w:rFonts w:cstheme="minorHAnsi"/>
        </w:rPr>
        <w:t>and</w:t>
      </w:r>
      <w:r w:rsidRPr="00E7249F">
        <w:rPr>
          <w:rFonts w:cstheme="minorHAnsi"/>
          <w:spacing w:val="-12"/>
        </w:rPr>
        <w:t xml:space="preserve"> </w:t>
      </w:r>
      <w:r w:rsidRPr="00E7249F">
        <w:rPr>
          <w:rFonts w:cstheme="minorHAnsi"/>
        </w:rPr>
        <w:t>life</w:t>
      </w:r>
      <w:r w:rsidRPr="00E7249F">
        <w:rPr>
          <w:rFonts w:cstheme="minorHAnsi"/>
          <w:spacing w:val="-12"/>
        </w:rPr>
        <w:t xml:space="preserve"> </w:t>
      </w:r>
      <w:r w:rsidRPr="00E7249F">
        <w:rPr>
          <w:rFonts w:cstheme="minorHAnsi"/>
          <w:spacing w:val="-2"/>
        </w:rPr>
        <w:t>insurance</w:t>
      </w:r>
    </w:p>
    <w:p w14:paraId="580EBA78" w14:textId="77777777" w:rsidR="00F36E55" w:rsidRPr="00E7249F" w:rsidRDefault="00F36E55" w:rsidP="00F36E55">
      <w:pPr>
        <w:pStyle w:val="ListParagraph"/>
        <w:widowControl w:val="0"/>
        <w:numPr>
          <w:ilvl w:val="0"/>
          <w:numId w:val="19"/>
        </w:numPr>
        <w:tabs>
          <w:tab w:val="left" w:pos="820"/>
          <w:tab w:val="left" w:pos="821"/>
        </w:tabs>
        <w:autoSpaceDE w:val="0"/>
        <w:autoSpaceDN w:val="0"/>
        <w:spacing w:before="41" w:after="0" w:line="240" w:lineRule="auto"/>
        <w:ind w:hanging="361"/>
        <w:contextualSpacing w:val="0"/>
        <w:rPr>
          <w:rFonts w:cstheme="minorHAnsi"/>
        </w:rPr>
      </w:pPr>
      <w:r w:rsidRPr="00E7249F">
        <w:rPr>
          <w:rFonts w:cstheme="minorHAnsi"/>
        </w:rPr>
        <w:t>Hybrid</w:t>
      </w:r>
      <w:r w:rsidRPr="00E7249F">
        <w:rPr>
          <w:rFonts w:cstheme="minorHAnsi"/>
          <w:spacing w:val="4"/>
        </w:rPr>
        <w:t xml:space="preserve"> </w:t>
      </w:r>
      <w:r w:rsidRPr="00E7249F">
        <w:rPr>
          <w:rFonts w:cstheme="minorHAnsi"/>
        </w:rPr>
        <w:t>work</w:t>
      </w:r>
      <w:r w:rsidRPr="00E7249F">
        <w:rPr>
          <w:rFonts w:cstheme="minorHAnsi"/>
          <w:spacing w:val="6"/>
        </w:rPr>
        <w:t xml:space="preserve"> </w:t>
      </w:r>
      <w:r w:rsidRPr="00E7249F">
        <w:rPr>
          <w:rFonts w:cstheme="minorHAnsi"/>
          <w:spacing w:val="-4"/>
        </w:rPr>
        <w:t>model</w:t>
      </w:r>
    </w:p>
    <w:p w14:paraId="48146C9A" w14:textId="77777777" w:rsidR="00F36E55" w:rsidRPr="00E7249F" w:rsidRDefault="00F36E55" w:rsidP="00F36E55">
      <w:pPr>
        <w:pStyle w:val="ListParagraph"/>
        <w:widowControl w:val="0"/>
        <w:numPr>
          <w:ilvl w:val="0"/>
          <w:numId w:val="19"/>
        </w:numPr>
        <w:tabs>
          <w:tab w:val="left" w:pos="820"/>
          <w:tab w:val="left" w:pos="821"/>
        </w:tabs>
        <w:autoSpaceDE w:val="0"/>
        <w:autoSpaceDN w:val="0"/>
        <w:spacing w:before="40" w:after="0" w:line="240" w:lineRule="auto"/>
        <w:ind w:hanging="361"/>
        <w:contextualSpacing w:val="0"/>
        <w:rPr>
          <w:rFonts w:cstheme="minorHAnsi"/>
        </w:rPr>
      </w:pPr>
      <w:r w:rsidRPr="00E7249F">
        <w:rPr>
          <w:rFonts w:cstheme="minorHAnsi"/>
        </w:rPr>
        <w:t>Opportunities</w:t>
      </w:r>
      <w:r w:rsidRPr="00E7249F">
        <w:rPr>
          <w:rFonts w:cstheme="minorHAnsi"/>
          <w:spacing w:val="-7"/>
        </w:rPr>
        <w:t xml:space="preserve"> </w:t>
      </w:r>
      <w:r w:rsidRPr="00E7249F">
        <w:rPr>
          <w:rFonts w:cstheme="minorHAnsi"/>
        </w:rPr>
        <w:t>for</w:t>
      </w:r>
      <w:r w:rsidRPr="00E7249F">
        <w:rPr>
          <w:rFonts w:cstheme="minorHAnsi"/>
          <w:spacing w:val="-6"/>
        </w:rPr>
        <w:t xml:space="preserve"> </w:t>
      </w:r>
      <w:r w:rsidRPr="00E7249F">
        <w:rPr>
          <w:rFonts w:cstheme="minorHAnsi"/>
        </w:rPr>
        <w:t>professional</w:t>
      </w:r>
      <w:r w:rsidRPr="00E7249F">
        <w:rPr>
          <w:rFonts w:cstheme="minorHAnsi"/>
          <w:spacing w:val="-5"/>
        </w:rPr>
        <w:t xml:space="preserve"> </w:t>
      </w:r>
      <w:r w:rsidRPr="00E7249F">
        <w:rPr>
          <w:rFonts w:cstheme="minorHAnsi"/>
          <w:spacing w:val="-2"/>
        </w:rPr>
        <w:t>development</w:t>
      </w:r>
    </w:p>
    <w:p w14:paraId="52973612" w14:textId="77777777" w:rsidR="00F36E55" w:rsidRPr="00E7249F" w:rsidRDefault="00F36E55" w:rsidP="00F36E55">
      <w:pPr>
        <w:pStyle w:val="BodyText"/>
        <w:spacing w:before="4"/>
        <w:ind w:left="0" w:firstLine="0"/>
        <w:rPr>
          <w:rFonts w:asciiTheme="minorHAnsi" w:hAnsiTheme="minorHAnsi" w:cstheme="minorHAnsi"/>
          <w:sz w:val="31"/>
        </w:rPr>
      </w:pPr>
    </w:p>
    <w:p w14:paraId="0E02407C" w14:textId="77777777" w:rsidR="00F36E55" w:rsidRPr="00E7249F" w:rsidRDefault="00F36E55" w:rsidP="00F36E55">
      <w:pPr>
        <w:pStyle w:val="Heading1"/>
        <w:rPr>
          <w:rFonts w:asciiTheme="minorHAnsi" w:hAnsiTheme="minorHAnsi" w:cstheme="minorHAnsi"/>
        </w:rPr>
      </w:pPr>
      <w:r w:rsidRPr="00E7249F">
        <w:rPr>
          <w:rFonts w:asciiTheme="minorHAnsi" w:hAnsiTheme="minorHAnsi" w:cstheme="minorHAnsi"/>
        </w:rPr>
        <w:t>How</w:t>
      </w:r>
      <w:r w:rsidRPr="00E7249F">
        <w:rPr>
          <w:rFonts w:asciiTheme="minorHAnsi" w:hAnsiTheme="minorHAnsi" w:cstheme="minorHAnsi"/>
          <w:spacing w:val="-10"/>
        </w:rPr>
        <w:t xml:space="preserve"> </w:t>
      </w:r>
      <w:r w:rsidRPr="00E7249F">
        <w:rPr>
          <w:rFonts w:asciiTheme="minorHAnsi" w:hAnsiTheme="minorHAnsi" w:cstheme="minorHAnsi"/>
        </w:rPr>
        <w:t>to</w:t>
      </w:r>
      <w:r w:rsidRPr="00E7249F">
        <w:rPr>
          <w:rFonts w:asciiTheme="minorHAnsi" w:hAnsiTheme="minorHAnsi" w:cstheme="minorHAnsi"/>
          <w:spacing w:val="-11"/>
        </w:rPr>
        <w:t xml:space="preserve"> </w:t>
      </w:r>
      <w:r w:rsidRPr="00E7249F">
        <w:rPr>
          <w:rFonts w:asciiTheme="minorHAnsi" w:hAnsiTheme="minorHAnsi" w:cstheme="minorHAnsi"/>
          <w:spacing w:val="-2"/>
        </w:rPr>
        <w:t>Apply</w:t>
      </w:r>
    </w:p>
    <w:p w14:paraId="055475C9" w14:textId="77777777" w:rsidR="00F36E55" w:rsidRPr="00E7249F" w:rsidRDefault="00F36E55" w:rsidP="00F36E55">
      <w:pPr>
        <w:pStyle w:val="BodyText"/>
        <w:spacing w:before="6"/>
        <w:ind w:left="0" w:firstLine="0"/>
        <w:rPr>
          <w:rFonts w:asciiTheme="minorHAnsi" w:hAnsiTheme="minorHAnsi" w:cstheme="minorHAnsi"/>
          <w:sz w:val="26"/>
        </w:rPr>
      </w:pPr>
    </w:p>
    <w:p w14:paraId="14374350" w14:textId="53CA4732" w:rsidR="00F36E55" w:rsidRPr="00E7249F" w:rsidRDefault="00F36E55" w:rsidP="00F36E55">
      <w:pPr>
        <w:pStyle w:val="BodyText"/>
        <w:spacing w:line="290" w:lineRule="auto"/>
        <w:ind w:left="100" w:right="98" w:firstLine="0"/>
        <w:rPr>
          <w:rFonts w:asciiTheme="minorHAnsi" w:hAnsiTheme="minorHAnsi" w:cstheme="minorHAnsi"/>
        </w:rPr>
      </w:pPr>
      <w:r w:rsidRPr="00E7249F">
        <w:rPr>
          <w:rFonts w:asciiTheme="minorHAnsi" w:hAnsiTheme="minorHAnsi" w:cstheme="minorHAnsi"/>
        </w:rPr>
        <w:t>Please</w:t>
      </w:r>
      <w:r w:rsidRPr="00E7249F">
        <w:rPr>
          <w:rFonts w:asciiTheme="minorHAnsi" w:hAnsiTheme="minorHAnsi" w:cstheme="minorHAnsi"/>
          <w:spacing w:val="-9"/>
        </w:rPr>
        <w:t xml:space="preserve"> </w:t>
      </w:r>
      <w:r w:rsidRPr="00E7249F">
        <w:rPr>
          <w:rFonts w:asciiTheme="minorHAnsi" w:hAnsiTheme="minorHAnsi" w:cstheme="minorHAnsi"/>
        </w:rPr>
        <w:t>submit</w:t>
      </w:r>
      <w:r w:rsidRPr="00E7249F">
        <w:rPr>
          <w:rFonts w:asciiTheme="minorHAnsi" w:hAnsiTheme="minorHAnsi" w:cstheme="minorHAnsi"/>
          <w:spacing w:val="-6"/>
        </w:rPr>
        <w:t xml:space="preserve"> </w:t>
      </w:r>
      <w:r w:rsidRPr="00E7249F">
        <w:rPr>
          <w:rFonts w:asciiTheme="minorHAnsi" w:hAnsiTheme="minorHAnsi" w:cstheme="minorHAnsi"/>
        </w:rPr>
        <w:t>your</w:t>
      </w:r>
      <w:r w:rsidRPr="00E7249F">
        <w:rPr>
          <w:rFonts w:asciiTheme="minorHAnsi" w:hAnsiTheme="minorHAnsi" w:cstheme="minorHAnsi"/>
          <w:spacing w:val="-7"/>
        </w:rPr>
        <w:t xml:space="preserve"> </w:t>
      </w:r>
      <w:r w:rsidRPr="00E7249F">
        <w:rPr>
          <w:rFonts w:asciiTheme="minorHAnsi" w:hAnsiTheme="minorHAnsi" w:cstheme="minorHAnsi"/>
        </w:rPr>
        <w:t>cover</w:t>
      </w:r>
      <w:r w:rsidRPr="00E7249F">
        <w:rPr>
          <w:rFonts w:asciiTheme="minorHAnsi" w:hAnsiTheme="minorHAnsi" w:cstheme="minorHAnsi"/>
          <w:spacing w:val="-8"/>
        </w:rPr>
        <w:t xml:space="preserve"> </w:t>
      </w:r>
      <w:r w:rsidRPr="00E7249F">
        <w:rPr>
          <w:rFonts w:asciiTheme="minorHAnsi" w:hAnsiTheme="minorHAnsi" w:cstheme="minorHAnsi"/>
        </w:rPr>
        <w:t>letter</w:t>
      </w:r>
      <w:r w:rsidR="00AB6C39">
        <w:rPr>
          <w:rFonts w:asciiTheme="minorHAnsi" w:hAnsiTheme="minorHAnsi" w:cstheme="minorHAnsi"/>
        </w:rPr>
        <w:t xml:space="preserve"> and resume to </w:t>
      </w:r>
      <w:r w:rsidRPr="00E7249F">
        <w:rPr>
          <w:rFonts w:asciiTheme="minorHAnsi" w:hAnsiTheme="minorHAnsi" w:cstheme="minorHAnsi"/>
          <w:spacing w:val="-10"/>
        </w:rPr>
        <w:t xml:space="preserve"> </w:t>
      </w:r>
      <w:hyperlink r:id="rId9">
        <w:r w:rsidRPr="00E7249F">
          <w:rPr>
            <w:rFonts w:asciiTheme="minorHAnsi" w:hAnsiTheme="minorHAnsi" w:cstheme="minorHAnsi"/>
            <w:color w:val="0562C1"/>
            <w:u w:val="single" w:color="0562C1"/>
          </w:rPr>
          <w:t>hr@berkshiretaconic.org</w:t>
        </w:r>
      </w:hyperlink>
      <w:r w:rsidRPr="00E7249F">
        <w:rPr>
          <w:rFonts w:asciiTheme="minorHAnsi" w:hAnsiTheme="minorHAnsi" w:cstheme="minorHAnsi"/>
          <w:color w:val="0562C1"/>
        </w:rPr>
        <w:t xml:space="preserve"> </w:t>
      </w:r>
      <w:r w:rsidRPr="00E7249F">
        <w:rPr>
          <w:rFonts w:asciiTheme="minorHAnsi" w:hAnsiTheme="minorHAnsi" w:cstheme="minorHAnsi"/>
        </w:rPr>
        <w:t xml:space="preserve">with the subject line, Application for </w:t>
      </w:r>
      <w:r w:rsidR="008F5C61">
        <w:rPr>
          <w:rFonts w:asciiTheme="minorHAnsi" w:hAnsiTheme="minorHAnsi" w:cstheme="minorHAnsi"/>
        </w:rPr>
        <w:t>Finance Associate</w:t>
      </w:r>
      <w:r w:rsidRPr="00E7249F">
        <w:rPr>
          <w:rFonts w:asciiTheme="minorHAnsi" w:hAnsiTheme="minorHAnsi" w:cstheme="minorHAnsi"/>
        </w:rPr>
        <w:t>, followed by your name.</w:t>
      </w:r>
    </w:p>
    <w:p w14:paraId="271E1CBF" w14:textId="77777777" w:rsidR="00F36E55" w:rsidRPr="00E7249F" w:rsidRDefault="00F36E55" w:rsidP="00F36E55">
      <w:pPr>
        <w:pStyle w:val="BodyText"/>
        <w:spacing w:before="9"/>
        <w:ind w:left="0" w:firstLine="0"/>
        <w:rPr>
          <w:rFonts w:asciiTheme="minorHAnsi" w:hAnsiTheme="minorHAnsi" w:cstheme="minorHAnsi"/>
          <w:sz w:val="26"/>
        </w:rPr>
      </w:pPr>
    </w:p>
    <w:p w14:paraId="49418635" w14:textId="75B731B5" w:rsidR="00F36E55" w:rsidRPr="00E7249F" w:rsidRDefault="00F36E55" w:rsidP="00F36E55">
      <w:pPr>
        <w:pStyle w:val="BodyText"/>
        <w:spacing w:line="290" w:lineRule="auto"/>
        <w:ind w:left="100" w:right="176" w:firstLine="0"/>
        <w:rPr>
          <w:rFonts w:asciiTheme="minorHAnsi" w:hAnsiTheme="minorHAnsi" w:cstheme="minorHAnsi"/>
        </w:rPr>
      </w:pPr>
      <w:r w:rsidRPr="00E7249F">
        <w:rPr>
          <w:rFonts w:asciiTheme="minorHAnsi" w:hAnsiTheme="minorHAnsi" w:cstheme="minorHAnsi"/>
        </w:rPr>
        <w:t>Review</w:t>
      </w:r>
      <w:r w:rsidRPr="00E7249F">
        <w:rPr>
          <w:rFonts w:asciiTheme="minorHAnsi" w:hAnsiTheme="minorHAnsi" w:cstheme="minorHAnsi"/>
          <w:spacing w:val="-9"/>
        </w:rPr>
        <w:t xml:space="preserve"> </w:t>
      </w:r>
      <w:r w:rsidRPr="00E7249F">
        <w:rPr>
          <w:rFonts w:asciiTheme="minorHAnsi" w:hAnsiTheme="minorHAnsi" w:cstheme="minorHAnsi"/>
        </w:rPr>
        <w:t>of</w:t>
      </w:r>
      <w:r w:rsidRPr="00E7249F">
        <w:rPr>
          <w:rFonts w:asciiTheme="minorHAnsi" w:hAnsiTheme="minorHAnsi" w:cstheme="minorHAnsi"/>
          <w:spacing w:val="-6"/>
        </w:rPr>
        <w:t xml:space="preserve"> </w:t>
      </w:r>
      <w:r w:rsidRPr="00E7249F">
        <w:rPr>
          <w:rFonts w:asciiTheme="minorHAnsi" w:hAnsiTheme="minorHAnsi" w:cstheme="minorHAnsi"/>
        </w:rPr>
        <w:t>applications</w:t>
      </w:r>
      <w:r w:rsidRPr="00E7249F">
        <w:rPr>
          <w:rFonts w:asciiTheme="minorHAnsi" w:hAnsiTheme="minorHAnsi" w:cstheme="minorHAnsi"/>
          <w:spacing w:val="-5"/>
        </w:rPr>
        <w:t xml:space="preserve"> </w:t>
      </w:r>
      <w:r w:rsidRPr="00E7249F">
        <w:rPr>
          <w:rFonts w:asciiTheme="minorHAnsi" w:hAnsiTheme="minorHAnsi" w:cstheme="minorHAnsi"/>
        </w:rPr>
        <w:t>begins</w:t>
      </w:r>
      <w:r w:rsidRPr="00E7249F">
        <w:rPr>
          <w:rFonts w:asciiTheme="minorHAnsi" w:hAnsiTheme="minorHAnsi" w:cstheme="minorHAnsi"/>
          <w:spacing w:val="-9"/>
        </w:rPr>
        <w:t xml:space="preserve"> </w:t>
      </w:r>
      <w:r w:rsidRPr="00E7249F">
        <w:rPr>
          <w:rFonts w:asciiTheme="minorHAnsi" w:hAnsiTheme="minorHAnsi" w:cstheme="minorHAnsi"/>
        </w:rPr>
        <w:t>on</w:t>
      </w:r>
      <w:r w:rsidRPr="00E7249F">
        <w:rPr>
          <w:rFonts w:asciiTheme="minorHAnsi" w:hAnsiTheme="minorHAnsi" w:cstheme="minorHAnsi"/>
          <w:spacing w:val="-3"/>
        </w:rPr>
        <w:t xml:space="preserve"> </w:t>
      </w:r>
      <w:r w:rsidR="006520AE">
        <w:rPr>
          <w:rFonts w:asciiTheme="minorHAnsi" w:hAnsiTheme="minorHAnsi" w:cstheme="minorHAnsi"/>
        </w:rPr>
        <w:t>April 15</w:t>
      </w:r>
      <w:r w:rsidR="006520AE" w:rsidRPr="006520AE">
        <w:rPr>
          <w:rFonts w:asciiTheme="minorHAnsi" w:hAnsiTheme="minorHAnsi" w:cstheme="minorHAnsi"/>
          <w:vertAlign w:val="superscript"/>
        </w:rPr>
        <w:t>th</w:t>
      </w:r>
      <w:r w:rsidR="006520AE">
        <w:rPr>
          <w:rFonts w:asciiTheme="minorHAnsi" w:hAnsiTheme="minorHAnsi" w:cstheme="minorHAnsi"/>
        </w:rPr>
        <w:t xml:space="preserve"> </w:t>
      </w:r>
      <w:r w:rsidRPr="00E7249F">
        <w:rPr>
          <w:rFonts w:asciiTheme="minorHAnsi" w:hAnsiTheme="minorHAnsi" w:cstheme="minorHAnsi"/>
        </w:rPr>
        <w:t>and</w:t>
      </w:r>
      <w:r w:rsidRPr="00E7249F">
        <w:rPr>
          <w:rFonts w:asciiTheme="minorHAnsi" w:hAnsiTheme="minorHAnsi" w:cstheme="minorHAnsi"/>
          <w:spacing w:val="-6"/>
        </w:rPr>
        <w:t xml:space="preserve"> </w:t>
      </w:r>
      <w:r w:rsidRPr="00E7249F">
        <w:rPr>
          <w:rFonts w:asciiTheme="minorHAnsi" w:hAnsiTheme="minorHAnsi" w:cstheme="minorHAnsi"/>
        </w:rPr>
        <w:t>will</w:t>
      </w:r>
      <w:r w:rsidRPr="00E7249F">
        <w:rPr>
          <w:rFonts w:asciiTheme="minorHAnsi" w:hAnsiTheme="minorHAnsi" w:cstheme="minorHAnsi"/>
          <w:spacing w:val="-5"/>
        </w:rPr>
        <w:t xml:space="preserve"> </w:t>
      </w:r>
      <w:proofErr w:type="gramStart"/>
      <w:r w:rsidRPr="00E7249F">
        <w:rPr>
          <w:rFonts w:asciiTheme="minorHAnsi" w:hAnsiTheme="minorHAnsi" w:cstheme="minorHAnsi"/>
        </w:rPr>
        <w:t>continue</w:t>
      </w:r>
      <w:r w:rsidRPr="00E7249F">
        <w:rPr>
          <w:rFonts w:asciiTheme="minorHAnsi" w:hAnsiTheme="minorHAnsi" w:cstheme="minorHAnsi"/>
          <w:spacing w:val="-10"/>
        </w:rPr>
        <w:t xml:space="preserve"> </w:t>
      </w:r>
      <w:r w:rsidRPr="00E7249F">
        <w:rPr>
          <w:rFonts w:asciiTheme="minorHAnsi" w:hAnsiTheme="minorHAnsi" w:cstheme="minorHAnsi"/>
        </w:rPr>
        <w:t>on</w:t>
      </w:r>
      <w:proofErr w:type="gramEnd"/>
      <w:r w:rsidRPr="00E7249F">
        <w:rPr>
          <w:rFonts w:asciiTheme="minorHAnsi" w:hAnsiTheme="minorHAnsi" w:cstheme="minorHAnsi"/>
          <w:spacing w:val="-3"/>
        </w:rPr>
        <w:t xml:space="preserve"> </w:t>
      </w:r>
      <w:r w:rsidRPr="00E7249F">
        <w:rPr>
          <w:rFonts w:asciiTheme="minorHAnsi" w:hAnsiTheme="minorHAnsi" w:cstheme="minorHAnsi"/>
        </w:rPr>
        <w:t>a</w:t>
      </w:r>
      <w:r w:rsidRPr="00E7249F">
        <w:rPr>
          <w:rFonts w:asciiTheme="minorHAnsi" w:hAnsiTheme="minorHAnsi" w:cstheme="minorHAnsi"/>
          <w:spacing w:val="-6"/>
        </w:rPr>
        <w:t xml:space="preserve"> </w:t>
      </w:r>
      <w:r w:rsidRPr="00E7249F">
        <w:rPr>
          <w:rFonts w:asciiTheme="minorHAnsi" w:hAnsiTheme="minorHAnsi" w:cstheme="minorHAnsi"/>
        </w:rPr>
        <w:t>rolling</w:t>
      </w:r>
      <w:r w:rsidRPr="00E7249F">
        <w:rPr>
          <w:rFonts w:asciiTheme="minorHAnsi" w:hAnsiTheme="minorHAnsi" w:cstheme="minorHAnsi"/>
          <w:spacing w:val="-5"/>
        </w:rPr>
        <w:t xml:space="preserve"> </w:t>
      </w:r>
      <w:r w:rsidRPr="00E7249F">
        <w:rPr>
          <w:rFonts w:asciiTheme="minorHAnsi" w:hAnsiTheme="minorHAnsi" w:cstheme="minorHAnsi"/>
        </w:rPr>
        <w:t>basis</w:t>
      </w:r>
      <w:r w:rsidRPr="00E7249F">
        <w:rPr>
          <w:rFonts w:asciiTheme="minorHAnsi" w:hAnsiTheme="minorHAnsi" w:cstheme="minorHAnsi"/>
          <w:spacing w:val="-5"/>
        </w:rPr>
        <w:t xml:space="preserve"> </w:t>
      </w:r>
      <w:r w:rsidRPr="00E7249F">
        <w:rPr>
          <w:rFonts w:asciiTheme="minorHAnsi" w:hAnsiTheme="minorHAnsi" w:cstheme="minorHAnsi"/>
        </w:rPr>
        <w:t>until</w:t>
      </w:r>
      <w:r w:rsidRPr="00E7249F">
        <w:rPr>
          <w:rFonts w:asciiTheme="minorHAnsi" w:hAnsiTheme="minorHAnsi" w:cstheme="minorHAnsi"/>
          <w:spacing w:val="-5"/>
        </w:rPr>
        <w:t xml:space="preserve"> </w:t>
      </w:r>
      <w:r w:rsidRPr="00E7249F">
        <w:rPr>
          <w:rFonts w:asciiTheme="minorHAnsi" w:hAnsiTheme="minorHAnsi" w:cstheme="minorHAnsi"/>
        </w:rPr>
        <w:t>the</w:t>
      </w:r>
      <w:r w:rsidRPr="00E7249F">
        <w:rPr>
          <w:rFonts w:asciiTheme="minorHAnsi" w:hAnsiTheme="minorHAnsi" w:cstheme="minorHAnsi"/>
          <w:spacing w:val="-6"/>
        </w:rPr>
        <w:t xml:space="preserve"> </w:t>
      </w:r>
      <w:r w:rsidRPr="00E7249F">
        <w:rPr>
          <w:rFonts w:asciiTheme="minorHAnsi" w:hAnsiTheme="minorHAnsi" w:cstheme="minorHAnsi"/>
        </w:rPr>
        <w:t>position is filled.</w:t>
      </w:r>
    </w:p>
    <w:p w14:paraId="6F79302F" w14:textId="77777777" w:rsidR="009C76E8" w:rsidRPr="00E7249F" w:rsidRDefault="009C76E8" w:rsidP="009C76E8">
      <w:pPr>
        <w:spacing w:after="0"/>
        <w:rPr>
          <w:rFonts w:cstheme="minorHAnsi"/>
        </w:rPr>
      </w:pPr>
    </w:p>
    <w:sectPr w:rsidR="009C76E8" w:rsidRPr="00E7249F" w:rsidSect="00C1799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D1"/>
    <w:multiLevelType w:val="hybridMultilevel"/>
    <w:tmpl w:val="9E9C59A6"/>
    <w:lvl w:ilvl="0" w:tplc="E88E3D1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E3D97"/>
    <w:multiLevelType w:val="hybridMultilevel"/>
    <w:tmpl w:val="03321018"/>
    <w:lvl w:ilvl="0" w:tplc="CF1025E6">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3FA4C5B6">
      <w:numFmt w:val="bullet"/>
      <w:lvlText w:val="•"/>
      <w:lvlJc w:val="left"/>
      <w:pPr>
        <w:ind w:left="1694" w:hanging="360"/>
      </w:pPr>
      <w:rPr>
        <w:rFonts w:hint="default"/>
        <w:lang w:val="en-US" w:eastAsia="en-US" w:bidi="ar-SA"/>
      </w:rPr>
    </w:lvl>
    <w:lvl w:ilvl="2" w:tplc="5BA8BF90">
      <w:numFmt w:val="bullet"/>
      <w:lvlText w:val="•"/>
      <w:lvlJc w:val="left"/>
      <w:pPr>
        <w:ind w:left="2568" w:hanging="360"/>
      </w:pPr>
      <w:rPr>
        <w:rFonts w:hint="default"/>
        <w:lang w:val="en-US" w:eastAsia="en-US" w:bidi="ar-SA"/>
      </w:rPr>
    </w:lvl>
    <w:lvl w:ilvl="3" w:tplc="672ED082">
      <w:numFmt w:val="bullet"/>
      <w:lvlText w:val="•"/>
      <w:lvlJc w:val="left"/>
      <w:pPr>
        <w:ind w:left="3442" w:hanging="360"/>
      </w:pPr>
      <w:rPr>
        <w:rFonts w:hint="default"/>
        <w:lang w:val="en-US" w:eastAsia="en-US" w:bidi="ar-SA"/>
      </w:rPr>
    </w:lvl>
    <w:lvl w:ilvl="4" w:tplc="B816C954">
      <w:numFmt w:val="bullet"/>
      <w:lvlText w:val="•"/>
      <w:lvlJc w:val="left"/>
      <w:pPr>
        <w:ind w:left="4316" w:hanging="360"/>
      </w:pPr>
      <w:rPr>
        <w:rFonts w:hint="default"/>
        <w:lang w:val="en-US" w:eastAsia="en-US" w:bidi="ar-SA"/>
      </w:rPr>
    </w:lvl>
    <w:lvl w:ilvl="5" w:tplc="4EB84B3C">
      <w:numFmt w:val="bullet"/>
      <w:lvlText w:val="•"/>
      <w:lvlJc w:val="left"/>
      <w:pPr>
        <w:ind w:left="5190" w:hanging="360"/>
      </w:pPr>
      <w:rPr>
        <w:rFonts w:hint="default"/>
        <w:lang w:val="en-US" w:eastAsia="en-US" w:bidi="ar-SA"/>
      </w:rPr>
    </w:lvl>
    <w:lvl w:ilvl="6" w:tplc="8FEE49E0">
      <w:numFmt w:val="bullet"/>
      <w:lvlText w:val="•"/>
      <w:lvlJc w:val="left"/>
      <w:pPr>
        <w:ind w:left="6064" w:hanging="360"/>
      </w:pPr>
      <w:rPr>
        <w:rFonts w:hint="default"/>
        <w:lang w:val="en-US" w:eastAsia="en-US" w:bidi="ar-SA"/>
      </w:rPr>
    </w:lvl>
    <w:lvl w:ilvl="7" w:tplc="9B50EAF8">
      <w:numFmt w:val="bullet"/>
      <w:lvlText w:val="•"/>
      <w:lvlJc w:val="left"/>
      <w:pPr>
        <w:ind w:left="6938" w:hanging="360"/>
      </w:pPr>
      <w:rPr>
        <w:rFonts w:hint="default"/>
        <w:lang w:val="en-US" w:eastAsia="en-US" w:bidi="ar-SA"/>
      </w:rPr>
    </w:lvl>
    <w:lvl w:ilvl="8" w:tplc="F0FCBD34">
      <w:numFmt w:val="bullet"/>
      <w:lvlText w:val="•"/>
      <w:lvlJc w:val="left"/>
      <w:pPr>
        <w:ind w:left="7812" w:hanging="360"/>
      </w:pPr>
      <w:rPr>
        <w:rFonts w:hint="default"/>
        <w:lang w:val="en-US" w:eastAsia="en-US" w:bidi="ar-SA"/>
      </w:rPr>
    </w:lvl>
  </w:abstractNum>
  <w:abstractNum w:abstractNumId="2" w15:restartNumberingAfterBreak="0">
    <w:nsid w:val="08F26BAF"/>
    <w:multiLevelType w:val="hybridMultilevel"/>
    <w:tmpl w:val="0E46E35E"/>
    <w:lvl w:ilvl="0" w:tplc="1F346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B6679"/>
    <w:multiLevelType w:val="hybridMultilevel"/>
    <w:tmpl w:val="0A92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97908"/>
    <w:multiLevelType w:val="hybridMultilevel"/>
    <w:tmpl w:val="06CE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53D1D"/>
    <w:multiLevelType w:val="hybridMultilevel"/>
    <w:tmpl w:val="A2C29EC8"/>
    <w:lvl w:ilvl="0" w:tplc="E88E3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D52E5"/>
    <w:multiLevelType w:val="hybridMultilevel"/>
    <w:tmpl w:val="CFEE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55A9"/>
    <w:multiLevelType w:val="hybridMultilevel"/>
    <w:tmpl w:val="F6FA6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350B7"/>
    <w:multiLevelType w:val="hybridMultilevel"/>
    <w:tmpl w:val="03925560"/>
    <w:lvl w:ilvl="0" w:tplc="E88E3D1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FF112B"/>
    <w:multiLevelType w:val="hybridMultilevel"/>
    <w:tmpl w:val="C1F09426"/>
    <w:lvl w:ilvl="0" w:tplc="E88E3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12F44"/>
    <w:multiLevelType w:val="hybridMultilevel"/>
    <w:tmpl w:val="EB26B39A"/>
    <w:lvl w:ilvl="0" w:tplc="E88E3D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80E94"/>
    <w:multiLevelType w:val="hybridMultilevel"/>
    <w:tmpl w:val="08AE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D43CE"/>
    <w:multiLevelType w:val="hybridMultilevel"/>
    <w:tmpl w:val="E0525368"/>
    <w:lvl w:ilvl="0" w:tplc="E88E3D1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23C1B"/>
    <w:multiLevelType w:val="hybridMultilevel"/>
    <w:tmpl w:val="169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210AE"/>
    <w:multiLevelType w:val="hybridMultilevel"/>
    <w:tmpl w:val="8C7E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262D5"/>
    <w:multiLevelType w:val="hybridMultilevel"/>
    <w:tmpl w:val="AAEC8A46"/>
    <w:lvl w:ilvl="0" w:tplc="E88E3D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90971"/>
    <w:multiLevelType w:val="hybridMultilevel"/>
    <w:tmpl w:val="CCBE0B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A7145D1"/>
    <w:multiLevelType w:val="hybridMultilevel"/>
    <w:tmpl w:val="2D92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E0953"/>
    <w:multiLevelType w:val="hybridMultilevel"/>
    <w:tmpl w:val="A34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947625">
    <w:abstractNumId w:val="3"/>
  </w:num>
  <w:num w:numId="2" w16cid:durableId="1522935702">
    <w:abstractNumId w:val="14"/>
  </w:num>
  <w:num w:numId="3" w16cid:durableId="1239288101">
    <w:abstractNumId w:val="18"/>
  </w:num>
  <w:num w:numId="4" w16cid:durableId="1135488481">
    <w:abstractNumId w:val="9"/>
  </w:num>
  <w:num w:numId="5" w16cid:durableId="1560820559">
    <w:abstractNumId w:val="4"/>
  </w:num>
  <w:num w:numId="6" w16cid:durableId="1399746650">
    <w:abstractNumId w:val="8"/>
  </w:num>
  <w:num w:numId="7" w16cid:durableId="165487078">
    <w:abstractNumId w:val="11"/>
  </w:num>
  <w:num w:numId="8" w16cid:durableId="584340727">
    <w:abstractNumId w:val="13"/>
  </w:num>
  <w:num w:numId="9" w16cid:durableId="624122369">
    <w:abstractNumId w:val="0"/>
  </w:num>
  <w:num w:numId="10" w16cid:durableId="102892752">
    <w:abstractNumId w:val="6"/>
  </w:num>
  <w:num w:numId="11" w16cid:durableId="1489248867">
    <w:abstractNumId w:val="17"/>
  </w:num>
  <w:num w:numId="12" w16cid:durableId="1013916503">
    <w:abstractNumId w:val="12"/>
  </w:num>
  <w:num w:numId="13" w16cid:durableId="640578485">
    <w:abstractNumId w:val="15"/>
  </w:num>
  <w:num w:numId="14" w16cid:durableId="367342271">
    <w:abstractNumId w:val="7"/>
  </w:num>
  <w:num w:numId="15" w16cid:durableId="1119954549">
    <w:abstractNumId w:val="10"/>
  </w:num>
  <w:num w:numId="16" w16cid:durableId="2015644502">
    <w:abstractNumId w:val="2"/>
  </w:num>
  <w:num w:numId="17" w16cid:durableId="1632052997">
    <w:abstractNumId w:val="16"/>
  </w:num>
  <w:num w:numId="18" w16cid:durableId="1682319634">
    <w:abstractNumId w:val="5"/>
  </w:num>
  <w:num w:numId="19" w16cid:durableId="538594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89"/>
    <w:rsid w:val="00002C37"/>
    <w:rsid w:val="00007771"/>
    <w:rsid w:val="00011F9F"/>
    <w:rsid w:val="00021892"/>
    <w:rsid w:val="00052183"/>
    <w:rsid w:val="000E2DA4"/>
    <w:rsid w:val="000F4D7B"/>
    <w:rsid w:val="00101900"/>
    <w:rsid w:val="00110B4E"/>
    <w:rsid w:val="001679ED"/>
    <w:rsid w:val="001F39C2"/>
    <w:rsid w:val="00206A65"/>
    <w:rsid w:val="002763E8"/>
    <w:rsid w:val="00297913"/>
    <w:rsid w:val="002F7CDB"/>
    <w:rsid w:val="00312DE5"/>
    <w:rsid w:val="0034719B"/>
    <w:rsid w:val="003B06A4"/>
    <w:rsid w:val="003B2115"/>
    <w:rsid w:val="003B76AB"/>
    <w:rsid w:val="003B7C2F"/>
    <w:rsid w:val="003E6131"/>
    <w:rsid w:val="003F2286"/>
    <w:rsid w:val="003F38E4"/>
    <w:rsid w:val="00432FAB"/>
    <w:rsid w:val="00497A0C"/>
    <w:rsid w:val="004D3E2A"/>
    <w:rsid w:val="004D6C92"/>
    <w:rsid w:val="004F19A3"/>
    <w:rsid w:val="005225DF"/>
    <w:rsid w:val="00550014"/>
    <w:rsid w:val="005D6FD4"/>
    <w:rsid w:val="005E1E13"/>
    <w:rsid w:val="005E4AB8"/>
    <w:rsid w:val="006015E6"/>
    <w:rsid w:val="006019FB"/>
    <w:rsid w:val="006041E3"/>
    <w:rsid w:val="00616E22"/>
    <w:rsid w:val="00643393"/>
    <w:rsid w:val="00650888"/>
    <w:rsid w:val="006520AE"/>
    <w:rsid w:val="00676F7F"/>
    <w:rsid w:val="00686D8E"/>
    <w:rsid w:val="006A63FC"/>
    <w:rsid w:val="006A67D7"/>
    <w:rsid w:val="006B470E"/>
    <w:rsid w:val="006D6C74"/>
    <w:rsid w:val="006E3022"/>
    <w:rsid w:val="007003D9"/>
    <w:rsid w:val="00703E61"/>
    <w:rsid w:val="0073610D"/>
    <w:rsid w:val="00757856"/>
    <w:rsid w:val="007A0DA3"/>
    <w:rsid w:val="007A1609"/>
    <w:rsid w:val="007A251C"/>
    <w:rsid w:val="007E0288"/>
    <w:rsid w:val="007F6EF8"/>
    <w:rsid w:val="00833411"/>
    <w:rsid w:val="00834D3D"/>
    <w:rsid w:val="00840218"/>
    <w:rsid w:val="00845CA3"/>
    <w:rsid w:val="00845FCB"/>
    <w:rsid w:val="008B6EAB"/>
    <w:rsid w:val="008F5C61"/>
    <w:rsid w:val="008F7EE9"/>
    <w:rsid w:val="00902A82"/>
    <w:rsid w:val="0092142D"/>
    <w:rsid w:val="0093496D"/>
    <w:rsid w:val="009703E7"/>
    <w:rsid w:val="00992346"/>
    <w:rsid w:val="009B14A8"/>
    <w:rsid w:val="009B5383"/>
    <w:rsid w:val="009C76E8"/>
    <w:rsid w:val="00A07D38"/>
    <w:rsid w:val="00A07F97"/>
    <w:rsid w:val="00A10D02"/>
    <w:rsid w:val="00A14C63"/>
    <w:rsid w:val="00A17AB4"/>
    <w:rsid w:val="00A4141F"/>
    <w:rsid w:val="00A66870"/>
    <w:rsid w:val="00A962FB"/>
    <w:rsid w:val="00AA0B47"/>
    <w:rsid w:val="00AA501C"/>
    <w:rsid w:val="00AB6C39"/>
    <w:rsid w:val="00AB7891"/>
    <w:rsid w:val="00AC1FC8"/>
    <w:rsid w:val="00AC7607"/>
    <w:rsid w:val="00AF78B0"/>
    <w:rsid w:val="00B439B5"/>
    <w:rsid w:val="00B535A0"/>
    <w:rsid w:val="00B54E04"/>
    <w:rsid w:val="00B614BA"/>
    <w:rsid w:val="00B91C16"/>
    <w:rsid w:val="00B963A0"/>
    <w:rsid w:val="00BD037A"/>
    <w:rsid w:val="00BF1D48"/>
    <w:rsid w:val="00BF3F2D"/>
    <w:rsid w:val="00C15203"/>
    <w:rsid w:val="00C17999"/>
    <w:rsid w:val="00C37671"/>
    <w:rsid w:val="00C62889"/>
    <w:rsid w:val="00CA1939"/>
    <w:rsid w:val="00D13DF5"/>
    <w:rsid w:val="00D577B5"/>
    <w:rsid w:val="00D60019"/>
    <w:rsid w:val="00D7709B"/>
    <w:rsid w:val="00E266D6"/>
    <w:rsid w:val="00E42DCC"/>
    <w:rsid w:val="00E43A54"/>
    <w:rsid w:val="00E7249F"/>
    <w:rsid w:val="00ED67DB"/>
    <w:rsid w:val="00F238DB"/>
    <w:rsid w:val="00F36E55"/>
    <w:rsid w:val="1D21B522"/>
    <w:rsid w:val="5306A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49D6"/>
  <w15:chartTrackingRefBased/>
  <w15:docId w15:val="{0EB5A90C-0844-4B22-894B-CA4D574E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6E55"/>
    <w:pPr>
      <w:widowControl w:val="0"/>
      <w:autoSpaceDE w:val="0"/>
      <w:autoSpaceDN w:val="0"/>
      <w:spacing w:after="0" w:line="240" w:lineRule="auto"/>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1C16"/>
    <w:pPr>
      <w:ind w:left="720"/>
      <w:contextualSpacing/>
    </w:pPr>
  </w:style>
  <w:style w:type="paragraph" w:styleId="BalloonText">
    <w:name w:val="Balloon Text"/>
    <w:basedOn w:val="Normal"/>
    <w:link w:val="BalloonTextChar"/>
    <w:uiPriority w:val="99"/>
    <w:semiHidden/>
    <w:unhideWhenUsed/>
    <w:rsid w:val="00902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82"/>
    <w:rPr>
      <w:rFonts w:ascii="Segoe UI" w:hAnsi="Segoe UI" w:cs="Segoe UI"/>
      <w:sz w:val="18"/>
      <w:szCs w:val="18"/>
    </w:rPr>
  </w:style>
  <w:style w:type="paragraph" w:styleId="Revision">
    <w:name w:val="Revision"/>
    <w:hidden/>
    <w:uiPriority w:val="99"/>
    <w:semiHidden/>
    <w:rsid w:val="00297913"/>
    <w:pPr>
      <w:spacing w:after="0" w:line="240" w:lineRule="auto"/>
    </w:pPr>
  </w:style>
  <w:style w:type="paragraph" w:customStyle="1" w:styleId="Default">
    <w:name w:val="Default"/>
    <w:rsid w:val="000E2DA4"/>
    <w:pPr>
      <w:autoSpaceDE w:val="0"/>
      <w:autoSpaceDN w:val="0"/>
      <w:adjustRightInd w:val="0"/>
      <w:spacing w:after="0" w:line="240" w:lineRule="auto"/>
    </w:pPr>
    <w:rPr>
      <w:rFonts w:ascii="Centaur" w:hAnsi="Centaur" w:cs="Centaur"/>
      <w:color w:val="000000"/>
      <w:sz w:val="24"/>
      <w:szCs w:val="24"/>
    </w:rPr>
  </w:style>
  <w:style w:type="character" w:styleId="Hyperlink">
    <w:name w:val="Hyperlink"/>
    <w:basedOn w:val="DefaultParagraphFont"/>
    <w:uiPriority w:val="99"/>
    <w:unhideWhenUsed/>
    <w:rsid w:val="000E2DA4"/>
    <w:rPr>
      <w:color w:val="0563C1" w:themeColor="hyperlink"/>
      <w:u w:val="single"/>
    </w:rPr>
  </w:style>
  <w:style w:type="paragraph" w:styleId="NoSpacing">
    <w:name w:val="No Spacing"/>
    <w:uiPriority w:val="1"/>
    <w:qFormat/>
    <w:rsid w:val="000E2DA4"/>
    <w:pPr>
      <w:spacing w:after="0" w:line="240" w:lineRule="auto"/>
    </w:pPr>
  </w:style>
  <w:style w:type="character" w:customStyle="1" w:styleId="Heading1Char">
    <w:name w:val="Heading 1 Char"/>
    <w:basedOn w:val="DefaultParagraphFont"/>
    <w:link w:val="Heading1"/>
    <w:uiPriority w:val="9"/>
    <w:rsid w:val="00F36E55"/>
    <w:rPr>
      <w:rFonts w:ascii="Arial" w:eastAsia="Arial" w:hAnsi="Arial" w:cs="Arial"/>
      <w:b/>
      <w:bCs/>
    </w:rPr>
  </w:style>
  <w:style w:type="paragraph" w:styleId="BodyText">
    <w:name w:val="Body Text"/>
    <w:basedOn w:val="Normal"/>
    <w:link w:val="BodyTextChar"/>
    <w:uiPriority w:val="1"/>
    <w:qFormat/>
    <w:rsid w:val="00F36E55"/>
    <w:pPr>
      <w:widowControl w:val="0"/>
      <w:autoSpaceDE w:val="0"/>
      <w:autoSpaceDN w:val="0"/>
      <w:spacing w:after="0" w:line="240" w:lineRule="auto"/>
      <w:ind w:left="821" w:hanging="361"/>
    </w:pPr>
    <w:rPr>
      <w:rFonts w:ascii="Arial" w:eastAsia="Arial" w:hAnsi="Arial" w:cs="Arial"/>
    </w:rPr>
  </w:style>
  <w:style w:type="character" w:customStyle="1" w:styleId="BodyTextChar">
    <w:name w:val="Body Text Char"/>
    <w:basedOn w:val="DefaultParagraphFont"/>
    <w:link w:val="BodyText"/>
    <w:uiPriority w:val="1"/>
    <w:rsid w:val="00F36E55"/>
    <w:rPr>
      <w:rFonts w:ascii="Arial" w:eastAsia="Arial" w:hAnsi="Arial" w:cs="Arial"/>
    </w:rPr>
  </w:style>
  <w:style w:type="paragraph" w:styleId="NormalWeb">
    <w:name w:val="Normal (Web)"/>
    <w:basedOn w:val="Normal"/>
    <w:uiPriority w:val="99"/>
    <w:semiHidden/>
    <w:unhideWhenUsed/>
    <w:rsid w:val="00A07D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r@berkshiretaco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54843D17A0D429BD1233E04DC54B1" ma:contentTypeVersion="11" ma:contentTypeDescription="Create a new document." ma:contentTypeScope="" ma:versionID="1b73ce52157fee5671c4c00479c2f662">
  <xsd:schema xmlns:xsd="http://www.w3.org/2001/XMLSchema" xmlns:xs="http://www.w3.org/2001/XMLSchema" xmlns:p="http://schemas.microsoft.com/office/2006/metadata/properties" xmlns:ns2="3c60f655-e54f-46e9-9f3b-e79a842af78b" xmlns:ns3="09f8f7b2-9bf8-4c66-94c4-8b9900eedde3" targetNamespace="http://schemas.microsoft.com/office/2006/metadata/properties" ma:root="true" ma:fieldsID="fa3f4ca13bb3ed19d1aea2a8d66385c3" ns2:_="" ns3:_="">
    <xsd:import namespace="3c60f655-e54f-46e9-9f3b-e79a842af78b"/>
    <xsd:import namespace="09f8f7b2-9bf8-4c66-94c4-8b9900eed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0f655-e54f-46e9-9f3b-e79a842af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8f7b2-9bf8-4c66-94c4-8b9900eedd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117D7-74D5-45CC-B2D3-F29F031E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0f655-e54f-46e9-9f3b-e79a842af78b"/>
    <ds:schemaRef ds:uri="09f8f7b2-9bf8-4c66-94c4-8b9900eed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AB349-F063-476B-B50D-078DDBC16E73}">
  <ds:schemaRefs>
    <ds:schemaRef ds:uri="http://schemas.microsoft.com/sharepoint/v3/contenttype/forms"/>
  </ds:schemaRefs>
</ds:datastoreItem>
</file>

<file path=customXml/itemProps3.xml><?xml version="1.0" encoding="utf-8"?>
<ds:datastoreItem xmlns:ds="http://schemas.openxmlformats.org/officeDocument/2006/customXml" ds:itemID="{09D181D9-C66C-4DA2-8A74-24AB8D446253}">
  <ds:schemaRefs>
    <ds:schemaRef ds:uri="http://schemas.openxmlformats.org/officeDocument/2006/bibliography"/>
  </ds:schemaRefs>
</ds:datastoreItem>
</file>

<file path=customXml/itemProps4.xml><?xml version="1.0" encoding="utf-8"?>
<ds:datastoreItem xmlns:ds="http://schemas.openxmlformats.org/officeDocument/2006/customXml" ds:itemID="{E8786100-0FE9-49AF-A325-8279CA564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Trierweiler</dc:creator>
  <cp:keywords/>
  <dc:description/>
  <cp:lastModifiedBy>Sherie Ross</cp:lastModifiedBy>
  <cp:revision>2</cp:revision>
  <cp:lastPrinted>2021-07-19T14:57:00Z</cp:lastPrinted>
  <dcterms:created xsi:type="dcterms:W3CDTF">2023-03-21T12:44:00Z</dcterms:created>
  <dcterms:modified xsi:type="dcterms:W3CDTF">2023-03-21T12:44:00Z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0x01010071054843D17A0D429BD1233E04DC54B1</vt:lpwstr>
  </property>
</Properties>
</file>